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5.png" ContentType="image/png"/>
  <Override PartName="/word/media/rId251.png" ContentType="image/png"/>
  <Override PartName="/word/media/rId265.png" ContentType="image/png"/>
  <Override PartName="/word/media/rId263.png" ContentType="image/png"/>
  <Override PartName="/word/media/rId296.png" ContentType="image/png"/>
  <Override PartName="/word/media/rId247.png" ContentType="image/png"/>
  <Override PartName="/word/media/rId249.png" ContentType="image/png"/>
  <Override PartName="/word/media/rId291.png" ContentType="image/png"/>
  <Override PartName="/word/media/rId277.png" ContentType="image/png"/>
  <Override PartName="/word/media/rId279.png" ContentType="image/png"/>
  <Override PartName="/word/media/rId293.png" ContentType="image/png"/>
  <Override PartName="/word/media/rId272.png" ContentType="image/png"/>
  <Override PartName="/word/media/rId257.png" ContentType="image/png"/>
  <Override PartName="/word/media/rId289.png" ContentType="image/png"/>
  <Override PartName="/word/media/rId255.png" ContentType="image/png"/>
  <Override PartName="/word/media/rId281.png" ContentType="image/png"/>
  <Override PartName="/word/media/rId223.png" ContentType="image/png"/>
  <Override PartName="/word/media/rId226.png" ContentType="image/png"/>
  <Override PartName="/word/media/rId260.png" ContentType="image/png"/>
  <Override PartName="/word/media/rId275.png" ContentType="image/png"/>
  <Override PartName="/word/media/rId270.png" ContentType="image/png"/>
  <Override PartName="/word/media/rId233.png" ContentType="image/png"/>
  <Override PartName="/word/media/rId253.png" ContentType="image/png"/>
  <Override PartName="/word/media/rId235.png" ContentType="image/png"/>
  <Override PartName="/word/media/rId198.png" ContentType="image/png"/>
  <Override PartName="/word/media/rId239.png" ContentType="image/png"/>
  <Override PartName="/word/media/rId241.png" ContentType="image/png"/>
  <Override PartName="/word/media/rId243.png" ContentType="image/png"/>
  <Override PartName="/word/media/rId192.png" ContentType="image/png"/>
  <Override PartName="/word/media/rId194.png" ContentType="image/png"/>
  <Override PartName="/word/media/rId237.png" ContentType="image/png"/>
  <Override PartName="/word/media/rId189.png" ContentType="image/png"/>
  <Override PartName="/word/media/rId221.png" ContentType="image/png"/>
  <Override PartName="/word/media/rId218.png" ContentType="image/png"/>
  <Override PartName="/word/media/rId216.png" ContentType="image/png"/>
  <Override PartName="/word/media/rId196.png" ContentType="image/png"/>
  <Override PartName="/word/media/rId208.png" ContentType="image/png"/>
  <Override PartName="/word/media/rId206.png" ContentType="image/png"/>
  <Override PartName="/word/media/rId210.png" ContentType="image/png"/>
  <Override PartName="/word/media/rId214.png" ContentType="image/png"/>
  <Override PartName="/word/media/rId212.png" ContentType="image/png"/>
  <Override PartName="/word/media/rId202.png" ContentType="image/png"/>
  <Override PartName="/word/media/rId54.png" ContentType="image/png"/>
  <Override PartName="/word/media/rId47.png" ContentType="image/png"/>
  <Override PartName="/word/media/rId20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40"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81" w:name="sec:ide"/>
    <w:p>
      <w:pPr>
        <w:pStyle w:val="Heading2"/>
      </w:pPr>
      <w:r>
        <w:t xml:space="preserve">Development Environments</w:t>
      </w:r>
    </w:p>
    <w:p>
      <w:pPr>
        <w:pStyle w:val="FirstParagraph"/>
      </w:pPr>
      <w:r>
        <w:t xml:space="preserve">Before we can dive into the language syntax, we need to answer how to run code.</w:t>
      </w:r>
      <w:r>
        <w:t xml:space="preserve"> </w:t>
      </w:r>
      <w:r>
        <w:t xml:space="preserve">Going into details about the various options is out of scope for this book.</w:t>
      </w:r>
      <w:r>
        <w:t xml:space="preserve"> </w:t>
      </w:r>
      <w:r>
        <w:t xml:space="preserve">Instead, we will provide you with some pointers to various solutions.</w:t>
      </w:r>
    </w:p>
    <w:p>
      <w:pPr>
        <w:pStyle w:val="BodyText"/>
      </w:pPr>
      <w:r>
        <w:t xml:space="preserve">The simplest way is to use the Julia REPL.</w:t>
      </w:r>
      <w:r>
        <w:t xml:space="preserve"> </w:t>
      </w:r>
      <w:r>
        <w:t xml:space="preserve">This means starting the Julia executable (</w:t>
      </w:r>
      <w:r>
        <w:rPr>
          <w:rStyle w:val="VerbatimChar"/>
        </w:rPr>
        <w:t xml:space="preserve">julia</w:t>
      </w:r>
      <w:r>
        <w:t xml:space="preserve"> </w:t>
      </w:r>
      <w:r>
        <w:t xml:space="preserve">or</w:t>
      </w:r>
      <w:r>
        <w:t xml:space="preserve"> </w:t>
      </w:r>
      <w:r>
        <w:rPr>
          <w:rStyle w:val="VerbatimChar"/>
        </w:rPr>
        <w:t xml:space="preserve">julia.exe</w:t>
      </w:r>
      <w:r>
        <w:t xml:space="preserve">) and running code there.</w:t>
      </w:r>
      <w:r>
        <w:t xml:space="preserve"> </w:t>
      </w:r>
      <w:r>
        <w:t xml:space="preserve">For example, we can start the REPL and execute some code:</w:t>
      </w:r>
    </w:p>
    <w:p>
      <w:pPr>
        <w:pStyle w:val="SourceCode"/>
      </w:pP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2</w:t>
      </w:r>
      <w:r>
        <w:br/>
      </w:r>
      <w:r>
        <w:rPr>
          <w:rStyle w:val="FloatTok"/>
        </w:rPr>
        <w:t xml:space="preserve">2</w:t>
      </w:r>
      <w:r>
        <w:br/>
      </w:r>
      <w:r>
        <w:br/>
      </w:r>
      <w:r>
        <w:rPr>
          <w:rStyle w:val="NormalTok"/>
        </w:rPr>
        <w:t xml:space="preserve">julia</w:t>
      </w:r>
      <w:r>
        <w:rPr>
          <w:rStyle w:val="OperatorTok"/>
        </w:rPr>
        <w:t xml:space="preserve">&gt;</w:t>
      </w:r>
      <w:r>
        <w:rPr>
          <w:rStyle w:val="NormalTok"/>
        </w:rPr>
        <w:t xml:space="preserve"> x </w:t>
      </w:r>
      <w:r>
        <w:rPr>
          <w:rStyle w:val="OperatorTok"/>
        </w:rPr>
        <w:t xml:space="preserve">+</w:t>
      </w:r>
      <w:r>
        <w:rPr>
          <w:rStyle w:val="NormalTok"/>
        </w:rPr>
        <w:t xml:space="preserve"> </w:t>
      </w:r>
      <w:r>
        <w:rPr>
          <w:rStyle w:val="FloatTok"/>
        </w:rPr>
        <w:t xml:space="preserve">1</w:t>
      </w:r>
      <w:r>
        <w:br/>
      </w:r>
      <w:r>
        <w:rPr>
          <w:rStyle w:val="FloatTok"/>
        </w:rPr>
        <w:t xml:space="preserve">3</w:t>
      </w:r>
    </w:p>
    <w:p>
      <w:pPr>
        <w:pStyle w:val="FirstParagraph"/>
      </w:pPr>
      <w:r>
        <w:t xml:space="preserve">This works all very well, but what if we want to save the code that we wrote?</w:t>
      </w:r>
      <w:r>
        <w:t xml:space="preserve"> </w:t>
      </w:r>
      <w:r>
        <w:t xml:space="preserve">To save our code, one can write</w:t>
      </w:r>
      <w:r>
        <w:t xml:space="preserve"> </w:t>
      </w:r>
      <w:r>
        <w:t xml:space="preserve">“</w:t>
      </w:r>
      <w:r>
        <w:t xml:space="preserve">.jl</w:t>
      </w:r>
      <w:r>
        <w:t xml:space="preserve">”</w:t>
      </w:r>
      <w:r>
        <w:t xml:space="preserve"> </w:t>
      </w:r>
      <w:r>
        <w:t xml:space="preserve">files such as</w:t>
      </w:r>
      <w:r>
        <w:t xml:space="preserve"> </w:t>
      </w:r>
      <w:r>
        <w:t xml:space="preserve">“</w:t>
      </w:r>
      <w:r>
        <w:t xml:space="preserve">script.jl</w:t>
      </w:r>
      <w:r>
        <w:t xml:space="preserve">”</w:t>
      </w:r>
      <w:r>
        <w:t xml:space="preserve"> </w:t>
      </w:r>
      <w:r>
        <w:t xml:space="preserve">and load these into Julia.</w:t>
      </w:r>
      <w:r>
        <w:t xml:space="preserve"> </w:t>
      </w:r>
      <w:r>
        <w:t xml:space="preserve">Say, that</w:t>
      </w:r>
      <w:r>
        <w:t xml:space="preserve"> </w:t>
      </w:r>
      <w:r>
        <w:t xml:space="preserve">“</w:t>
      </w:r>
      <w:r>
        <w:t xml:space="preserve">script.jl</w:t>
      </w:r>
      <w:r>
        <w:t xml:space="preserve">”</w:t>
      </w:r>
      <w:r>
        <w:t xml:space="preserve"> </w:t>
      </w:r>
      <w:r>
        <w:t xml:space="preserve">contains:</w:t>
      </w:r>
    </w:p>
    <w:p>
      <w:pPr>
        <w:pStyle w:val="SourceCode"/>
      </w:pPr>
      <w:r>
        <w:rPr>
          <w:rStyle w:val="VerbatimChar"/>
        </w:rPr>
        <w:t xml:space="preserve">x = 3</w:t>
      </w:r>
      <w:r>
        <w:br/>
      </w:r>
      <w:r>
        <w:rPr>
          <w:rStyle w:val="VerbatimChar"/>
        </w:rPr>
        <w:t xml:space="preserve">y = 4</w:t>
      </w:r>
    </w:p>
    <w:p>
      <w:pPr>
        <w:pStyle w:val="FirstParagraph"/>
      </w:pPr>
      <w:r>
        <w:t xml:space="preserve">We can load this into Julia:</w:t>
      </w:r>
    </w:p>
    <w:p>
      <w:pPr>
        <w:pStyle w:val="SourceCode"/>
      </w:pPr>
      <w:r>
        <w:rPr>
          <w:rStyle w:val="NormalTok"/>
        </w:rPr>
        <w:t xml:space="preserve">julia</w:t>
      </w:r>
      <w:r>
        <w:rPr>
          <w:rStyle w:val="OperatorTok"/>
        </w:rPr>
        <w:t xml:space="preserve">&gt;</w:t>
      </w:r>
      <w:r>
        <w:rPr>
          <w:rStyle w:val="NormalTok"/>
        </w:rPr>
        <w:t xml:space="preserve"> include(</w:t>
      </w:r>
      <w:r>
        <w:rPr>
          <w:rStyle w:val="StringTok"/>
        </w:rPr>
        <w:t xml:space="preserve">"script.jl"</w:t>
      </w:r>
      <w:r>
        <w:rPr>
          <w:rStyle w:val="NormalTok"/>
        </w:rPr>
        <w:t xml:space="preserve">)</w:t>
      </w:r>
      <w:r>
        <w:br/>
      </w:r>
      <w:r>
        <w:br/>
      </w:r>
      <w:r>
        <w:rPr>
          <w:rStyle w:val="NormalTok"/>
        </w:rPr>
        <w:t xml:space="preserve">julia</w:t>
      </w:r>
      <w:r>
        <w:rPr>
          <w:rStyle w:val="OperatorTok"/>
        </w:rPr>
        <w:t xml:space="preserve">&gt;</w:t>
      </w:r>
      <w:r>
        <w:rPr>
          <w:rStyle w:val="NormalTok"/>
        </w:rPr>
        <w:t xml:space="preserve"> y</w:t>
      </w:r>
      <w:r>
        <w:br/>
      </w:r>
      <w:r>
        <w:rPr>
          <w:rStyle w:val="FloatTok"/>
        </w:rPr>
        <w:t xml:space="preserve">4</w:t>
      </w:r>
    </w:p>
    <w:p>
      <w:pPr>
        <w:pStyle w:val="FirstParagraph"/>
      </w:pPr>
      <w:r>
        <w:t xml:space="preserve">Now the problem becomes that we would like Julia to re-read our script every time before executing code.</w:t>
      </w:r>
      <w:r>
        <w:t xml:space="preserve"> </w:t>
      </w:r>
      <w:r>
        <w:t xml:space="preserve">This can be done via</w:t>
      </w:r>
      <w:r>
        <w:t xml:space="preserve"> </w:t>
      </w:r>
      <w:hyperlink r:id="rId79">
        <w:r>
          <w:rPr>
            <w:rStyle w:val="Hyperlink"/>
          </w:rPr>
          <w:t xml:space="preserve">Revise.jl</w:t>
        </w:r>
      </w:hyperlink>
      <w:r>
        <w:t xml:space="preserve">.</w:t>
      </w:r>
      <w:r>
        <w:t xml:space="preserve"> </w:t>
      </w:r>
      <w:r>
        <w:t xml:space="preserve">Because compilation time in Julia is often long,</w:t>
      </w:r>
      <w:r>
        <w:t xml:space="preserve"> </w:t>
      </w:r>
      <w:r>
        <w:rPr>
          <w:rStyle w:val="VerbatimChar"/>
        </w:rPr>
        <w:t xml:space="preserve">Revise.jl</w:t>
      </w:r>
      <w:r>
        <w:t xml:space="preserve"> </w:t>
      </w:r>
      <w:r>
        <w:t xml:space="preserve">is a must-have for Julia development.</w:t>
      </w:r>
      <w:r>
        <w:t xml:space="preserve"> </w:t>
      </w:r>
      <w:r>
        <w:t xml:space="preserve">For more information, see the</w:t>
      </w:r>
      <w:r>
        <w:t xml:space="preserve"> </w:t>
      </w:r>
      <w:r>
        <w:rPr>
          <w:rStyle w:val="VerbatimChar"/>
        </w:rPr>
        <w:t xml:space="preserve">Revise.jl</w:t>
      </w:r>
      <w:r>
        <w:t xml:space="preserve"> </w:t>
      </w:r>
      <w:r>
        <w:t xml:space="preserve">documentation or simply Google a bit if you have specific questions.</w:t>
      </w:r>
    </w:p>
    <w:p>
      <w:pPr>
        <w:pStyle w:val="BodyText"/>
      </w:pPr>
      <w:r>
        <w:t xml:space="preserve">We are aware that</w:t>
      </w:r>
      <w:r>
        <w:t xml:space="preserve"> </w:t>
      </w:r>
      <w:r>
        <w:rPr>
          <w:rStyle w:val="VerbatimChar"/>
        </w:rPr>
        <w:t xml:space="preserve">Revise.jl</w:t>
      </w:r>
      <w:r>
        <w:t xml:space="preserve"> </w:t>
      </w:r>
      <w:r>
        <w:t xml:space="preserve">and the REPL requires some manual actions which aren’t super clearly documented.</w:t>
      </w:r>
      <w:r>
        <w:t xml:space="preserve"> </w:t>
      </w:r>
      <w:r>
        <w:t xml:space="preserve">Luckily, there is</w:t>
      </w:r>
      <w:r>
        <w:t xml:space="preserve"> </w:t>
      </w:r>
      <w:hyperlink r:id="rId80">
        <w:r>
          <w:rPr>
            <w:rStyle w:val="Hyperlink"/>
          </w:rPr>
          <w:t xml:space="preserve">Pluto.jl</w:t>
        </w:r>
      </w:hyperlink>
      <w:r>
        <w:t xml:space="preserve">.</w:t>
      </w:r>
      <w:r>
        <w:t xml:space="preserve"> </w:t>
      </w:r>
      <w:r>
        <w:rPr>
          <w:rStyle w:val="VerbatimChar"/>
        </w:rPr>
        <w:t xml:space="preserve">Pluto.jl</w:t>
      </w:r>
      <w:r>
        <w:t xml:space="preserve"> </w:t>
      </w:r>
      <w:r>
        <w:t xml:space="preserve">automatically manages dependencies, runs code, and</w:t>
      </w:r>
      <w:r>
        <w:t xml:space="preserve"> </w:t>
      </w:r>
      <w:r>
        <w:rPr>
          <w:bCs/>
          <w:b/>
        </w:rPr>
        <w:t xml:space="preserve">reacts</w:t>
      </w:r>
      <w:r>
        <w:t xml:space="preserve"> </w:t>
      </w:r>
      <w:r>
        <w:t xml:space="preserve">to changes.</w:t>
      </w:r>
      <w:r>
        <w:t xml:space="preserve"> </w:t>
      </w:r>
      <w:r>
        <w:t xml:space="preserve">For people who are new to programming,</w:t>
      </w:r>
      <w:r>
        <w:t xml:space="preserve"> </w:t>
      </w:r>
      <w:r>
        <w:rPr>
          <w:rStyle w:val="VerbatimChar"/>
        </w:rPr>
        <w:t xml:space="preserve">Pluto.jl</w:t>
      </w:r>
      <w:r>
        <w:t xml:space="preserve"> </w:t>
      </w:r>
      <w:r>
        <w:t xml:space="preserve">is by far the easiest way to get started.</w:t>
      </w:r>
      <w:r>
        <w:t xml:space="preserve"> </w:t>
      </w:r>
      <w:r>
        <w:t xml:space="preserve">The main drawback of the package is that it is less suitable for larger projects.</w:t>
      </w:r>
    </w:p>
    <w:p>
      <w:pPr>
        <w:pStyle w:val="BodyText"/>
      </w:pPr>
      <w:r>
        <w:t xml:space="preserve">Other options are to use Visual Studio Code with various Julia extensions or manage your own IDE.</w:t>
      </w:r>
      <w:r>
        <w:t xml:space="preserve"> </w:t>
      </w:r>
      <w:r>
        <w:t xml:space="preserve">If you</w:t>
      </w:r>
      <w:r>
        <w:t xml:space="preserve"> </w:t>
      </w:r>
      <w:r>
        <w:rPr>
          <w:bCs/>
          <w:b/>
        </w:rPr>
        <w:t xml:space="preserve">don’t</w:t>
      </w:r>
      <w:r>
        <w:t xml:space="preserve"> </w:t>
      </w:r>
      <w:r>
        <w:t xml:space="preserve">know what an IDE is, but do want to manage large projects choose Visual Studio Code.</w:t>
      </w:r>
      <w:r>
        <w:t xml:space="preserve"> </w:t>
      </w:r>
      <w:r>
        <w:t xml:space="preserve">If you</w:t>
      </w:r>
      <w:r>
        <w:t xml:space="preserve"> </w:t>
      </w:r>
      <w:r>
        <w:rPr>
          <w:bCs/>
          <w:b/>
        </w:rPr>
        <w:t xml:space="preserve">do</w:t>
      </w:r>
      <w:r>
        <w:t xml:space="preserve"> </w:t>
      </w:r>
      <w:r>
        <w:t xml:space="preserve">know what an IDE is, then you might like building your own IDE with Vim or Emacs and the REPL.</w:t>
      </w:r>
    </w:p>
    <w:p>
      <w:pPr>
        <w:pStyle w:val="BodyText"/>
      </w:pPr>
      <w:r>
        <w:t xml:space="preserve">So, to summarize:</w:t>
      </w:r>
    </w:p>
    <w:p>
      <w:pPr>
        <w:numPr>
          <w:ilvl w:val="0"/>
          <w:numId w:val="1008"/>
        </w:numPr>
        <w:pStyle w:val="Compact"/>
      </w:pPr>
      <w:r>
        <w:t xml:space="preserve">Easiest way to get started -&gt;</w:t>
      </w:r>
      <w:r>
        <w:t xml:space="preserve"> </w:t>
      </w:r>
      <w:r>
        <w:rPr>
          <w:rStyle w:val="VerbatimChar"/>
        </w:rPr>
        <w:t xml:space="preserve">Pluto.jl</w:t>
      </w:r>
    </w:p>
    <w:p>
      <w:pPr>
        <w:numPr>
          <w:ilvl w:val="0"/>
          <w:numId w:val="1008"/>
        </w:numPr>
        <w:pStyle w:val="Compact"/>
      </w:pPr>
      <w:r>
        <w:t xml:space="preserve">Larger projects -&gt; Visual Studio Code</w:t>
      </w:r>
    </w:p>
    <w:p>
      <w:pPr>
        <w:numPr>
          <w:ilvl w:val="0"/>
          <w:numId w:val="1008"/>
        </w:numPr>
        <w:pStyle w:val="Compact"/>
      </w:pPr>
      <w:r>
        <w:t xml:space="preserve">Advanced users -&gt; Vim, Emacs and the REPL</w:t>
      </w:r>
    </w:p>
    <w:bookmarkEnd w:id="81"/>
    <w:bookmarkStart w:id="93"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82"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9"/>
        </w:numPr>
        <w:pStyle w:val="Compact"/>
      </w:pPr>
      <w:r>
        <w:t xml:space="preserve">Integers:</w:t>
      </w:r>
      <w:r>
        <w:t xml:space="preserve"> </w:t>
      </w:r>
      <w:r>
        <w:rPr>
          <w:rStyle w:val="VerbatimChar"/>
        </w:rPr>
        <w:t xml:space="preserve">Int64</w:t>
      </w:r>
    </w:p>
    <w:p>
      <w:pPr>
        <w:numPr>
          <w:ilvl w:val="0"/>
          <w:numId w:val="1009"/>
        </w:numPr>
        <w:pStyle w:val="Compact"/>
      </w:pPr>
      <w:r>
        <w:t xml:space="preserve">Real Numbers:</w:t>
      </w:r>
      <w:r>
        <w:t xml:space="preserve"> </w:t>
      </w:r>
      <w:r>
        <w:rPr>
          <w:rStyle w:val="VerbatimChar"/>
        </w:rPr>
        <w:t xml:space="preserve">Float64</w:t>
      </w:r>
    </w:p>
    <w:p>
      <w:pPr>
        <w:numPr>
          <w:ilvl w:val="0"/>
          <w:numId w:val="1009"/>
        </w:numPr>
        <w:pStyle w:val="Compact"/>
      </w:pPr>
      <w:r>
        <w:t xml:space="preserve">Boolean:</w:t>
      </w:r>
      <w:r>
        <w:t xml:space="preserve"> </w:t>
      </w:r>
      <w:r>
        <w:rPr>
          <w:rStyle w:val="VerbatimChar"/>
        </w:rPr>
        <w:t xml:space="preserve">Bool</w:t>
      </w:r>
    </w:p>
    <w:p>
      <w:pPr>
        <w:numPr>
          <w:ilvl w:val="0"/>
          <w:numId w:val="1009"/>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ncycle(iter, n::Int64) in IterTools at /home/runner/.julia/packages/IterTools/0dYLc/src/IterTools.jl:807</w:t>
      </w:r>
      <w:r>
        <w:br/>
      </w:r>
      <w:r>
        <w:rPr>
          <w:rStyle w:val="VerbatimChar"/>
        </w:rPr>
        <w:t xml:space="preserve">[2] partition(xs, n::Int64) in IterTools at /home/runner/.julia/packages/IterTools/0dYLc/src/IterTools.jl:304</w:t>
      </w:r>
      <w:r>
        <w:br/>
      </w:r>
      <w:r>
        <w:rPr>
          <w:rStyle w:val="VerbatimChar"/>
        </w:rPr>
        <w:t xml:space="preserve">[3] partition(xs::I, n::Int64, step::Int64) where I in IterTools at /home/runner/.julia/packages/IterTools/0dYLc/src/IterTools.jl:306</w:t>
      </w:r>
      <w:r>
        <w:br/>
      </w:r>
      <w:r>
        <w:rPr>
          <w:rStyle w:val="VerbatimChar"/>
        </w:rPr>
        <w:t xml:space="preserve">[4] takestrict(xs, n::Int64) in IterTools at /home/runner/.julia/packages/IterTools/0dYLc/src/IterTools.jl:139</w:t>
      </w:r>
      <w:r>
        <w:br/>
      </w:r>
      <w:r>
        <w:rPr>
          <w:rStyle w:val="VerbatimChar"/>
        </w:rPr>
        <w:t xml:space="preserve">[5] clear!(sym::Symbol, pid::Int64; mod) in Distributed at /opt/hostedtoolcache/julia/1.6.4/x64/share/julia/stdlib/v1.6/Distributed/src/clusterserialize.jl:249</w:t>
      </w:r>
    </w:p>
    <w:bookmarkEnd w:id="82"/>
    <w:bookmarkStart w:id="83"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3"/>
    <w:bookmarkStart w:id="84"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10"/>
        </w:numPr>
        <w:pStyle w:val="Compact"/>
      </w:pPr>
      <w:r>
        <w:rPr>
          <w:rStyle w:val="VerbatimChar"/>
        </w:rPr>
        <w:t xml:space="preserve">!</w:t>
      </w:r>
      <w:r>
        <w:t xml:space="preserve">:</w:t>
      </w:r>
      <w:r>
        <w:t xml:space="preserve"> </w:t>
      </w:r>
      <w:r>
        <w:rPr>
          <w:bCs/>
          <w:b/>
        </w:rPr>
        <w:t xml:space="preserve">NOT</w:t>
      </w:r>
    </w:p>
    <w:p>
      <w:pPr>
        <w:numPr>
          <w:ilvl w:val="0"/>
          <w:numId w:val="1010"/>
        </w:numPr>
        <w:pStyle w:val="Compact"/>
      </w:pPr>
      <w:r>
        <w:rPr>
          <w:rStyle w:val="VerbatimChar"/>
        </w:rPr>
        <w:t xml:space="preserve">&amp;&amp;</w:t>
      </w:r>
      <w:r>
        <w:t xml:space="preserve">:</w:t>
      </w:r>
      <w:r>
        <w:t xml:space="preserve"> </w:t>
      </w:r>
      <w:r>
        <w:rPr>
          <w:bCs/>
          <w:b/>
        </w:rPr>
        <w:t xml:space="preserve">AND</w:t>
      </w:r>
    </w:p>
    <w:p>
      <w:pPr>
        <w:numPr>
          <w:ilvl w:val="0"/>
          <w:numId w:val="1010"/>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1"/>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2"/>
        </w:numPr>
        <w:pStyle w:val="Compact"/>
      </w:pPr>
      <w:r>
        <w:t xml:space="preserve">==</w:t>
      </w:r>
      <w:r>
        <w:t xml:space="preserve"> </w:t>
      </w:r>
      <w:r>
        <w:t xml:space="preserve">“</w:t>
      </w:r>
      <w:r>
        <w:t xml:space="preserve">equal</w:t>
      </w:r>
      <w:r>
        <w:t xml:space="preserve">”</w:t>
      </w:r>
    </w:p>
    <w:p>
      <w:pPr>
        <w:numPr>
          <w:ilvl w:val="1"/>
          <w:numId w:val="1012"/>
        </w:numPr>
        <w:pStyle w:val="Compact"/>
      </w:pPr>
      <w:r>
        <w:t xml:space="preserve">!= or ≠</w:t>
      </w:r>
      <w:r>
        <w:t xml:space="preserve"> </w:t>
      </w:r>
      <w:r>
        <w:t xml:space="preserve">“</w:t>
      </w:r>
      <w:r>
        <w:t xml:space="preserve">not equal</w:t>
      </w:r>
      <w:r>
        <w:t xml:space="preserve">”</w:t>
      </w:r>
    </w:p>
    <w:p>
      <w:pPr>
        <w:numPr>
          <w:ilvl w:val="0"/>
          <w:numId w:val="1011"/>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3"/>
        </w:numPr>
        <w:pStyle w:val="Compact"/>
      </w:pPr>
      <w:r>
        <w:t xml:space="preserve">&lt;</w:t>
      </w:r>
      <w:r>
        <w:t xml:space="preserve"> </w:t>
      </w:r>
      <w:r>
        <w:t xml:space="preserve">“</w:t>
      </w:r>
      <w:r>
        <w:t xml:space="preserve">less than</w:t>
      </w:r>
      <w:r>
        <w:t xml:space="preserve">”</w:t>
      </w:r>
    </w:p>
    <w:p>
      <w:pPr>
        <w:numPr>
          <w:ilvl w:val="1"/>
          <w:numId w:val="1013"/>
        </w:numPr>
        <w:pStyle w:val="Compact"/>
      </w:pPr>
      <w:r>
        <w:t xml:space="preserve">&lt;= or ≤</w:t>
      </w:r>
      <w:r>
        <w:t xml:space="preserve"> </w:t>
      </w:r>
      <w:r>
        <w:t xml:space="preserve">“</w:t>
      </w:r>
      <w:r>
        <w:t xml:space="preserve">less than or equal to</w:t>
      </w:r>
      <w:r>
        <w:t xml:space="preserve">”</w:t>
      </w:r>
    </w:p>
    <w:p>
      <w:pPr>
        <w:numPr>
          <w:ilvl w:val="0"/>
          <w:numId w:val="1011"/>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4"/>
        </w:numPr>
        <w:pStyle w:val="Compact"/>
      </w:pPr>
      <w:r>
        <w:t xml:space="preserve">&gt;</w:t>
      </w:r>
      <w:r>
        <w:t xml:space="preserve"> </w:t>
      </w:r>
      <w:r>
        <w:t xml:space="preserve">“</w:t>
      </w:r>
      <w:r>
        <w:t xml:space="preserve">greater than</w:t>
      </w:r>
      <w:r>
        <w:t xml:space="preserve">”</w:t>
      </w:r>
    </w:p>
    <w:p>
      <w:pPr>
        <w:numPr>
          <w:ilvl w:val="1"/>
          <w:numId w:val="1014"/>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4"/>
    <w:bookmarkStart w:id="89"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5"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5"/>
    <w:bookmarkStart w:id="86"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5"/>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5"/>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6"/>
    <w:bookmarkStart w:id="87"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7"/>
    <w:bookmarkStart w:id="88"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8"/>
    <w:bookmarkEnd w:id="89"/>
    <w:bookmarkStart w:id="90"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90"/>
    <w:bookmarkStart w:id="91"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91"/>
    <w:bookmarkStart w:id="92"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92"/>
    <w:bookmarkEnd w:id="93"/>
    <w:bookmarkStart w:id="119"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colormap(cname::String) in Colors at /home/runner/.julia/packages/Colors/yDxFN/src/colormaps.jl:283</w:t>
      </w:r>
      <w:r>
        <w:br/>
      </w:r>
      <w:r>
        <w:rPr>
          <w:rStyle w:val="VerbatimChar"/>
        </w:rPr>
        <w:t xml:space="preserve">[2] colormap(cname::String, N::Int64; mid, logscale, kvs...) in Colors at /home/runner/.julia/packages/Colors/yDxFN/src/colormaps.jl:283</w:t>
      </w:r>
      <w:r>
        <w:br/>
      </w:r>
      <w:r>
        <w:rPr>
          <w:rStyle w:val="VerbatimChar"/>
        </w:rPr>
        <w:t xml:space="preserve">[3] getaddrinfo(host::String, T::Type{var"#s814"} where var"#s814"&lt;:Sockets.IPAddr) in Sockets at /opt/hostedtoolcache/julia/1.6.4/x64/share/julia/stdlib/v1.6/Sockets/src/addrinfo.jl:130</w:t>
      </w:r>
      <w:r>
        <w:br/>
      </w:r>
      <w:r>
        <w:rPr>
          <w:rStyle w:val="VerbatimChar"/>
        </w:rPr>
        <w:t xml:space="preserve">[4] getalladdrinfo(host::String) in Sockets at /opt/hostedtoolcache/julia/1.6.4/x64/share/julia/stdlib/v1.6/Sockets/src/addrinfo.jl:66</w:t>
      </w:r>
      <w:r>
        <w:br/>
      </w:r>
      <w:r>
        <w:rPr>
          <w:rStyle w:val="VerbatimChar"/>
        </w:rPr>
        <w:t xml:space="preserve">[5] join_multicast_group(sock::Sockets.UDPSocket, group_addr::String) in Sockets at /opt/hostedtoolcache/julia/1.6.4/x64/share/julia/stdlib/v1.6/Sockets/src/Sockets.jl:761</w:t>
      </w:r>
    </w:p>
    <w:bookmarkStart w:id="95"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4"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4"/>
    <w:bookmarkEnd w:id="95"/>
    <w:bookmarkStart w:id="102"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7"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6">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7"/>
    <w:bookmarkStart w:id="98"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3.2.5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8"/>
    <w:bookmarkStart w:id="100"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9">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6"/>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7"/>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7"/>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7"/>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6"/>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6"/>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6"/>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100"/>
    <w:bookmarkStart w:id="101"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101"/>
    <w:bookmarkEnd w:id="102"/>
    <w:bookmarkStart w:id="103"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3.2.4.2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3"/>
    <w:bookmarkStart w:id="104"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4"/>
    <w:bookmarkStart w:id="105"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5"/>
    <w:bookmarkStart w:id="113"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6"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8"/>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8"/>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6"/>
    <w:bookmarkStart w:id="107"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[6.94325879823177e-310, 0.0, 6.9432562801665e-310, 6.9432564964052e-310, 0.0, 6.9432562801665e-310, 6.9432564963736e-310, 0.0, 6.9432562801665e-310, 6.94325665442797e-310]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6.94326e-310  0.0</w:t>
      </w:r>
      <w:r>
        <w:br/>
      </w:r>
      <w:r>
        <w:rPr>
          <w:rStyle w:val="VerbatimChar"/>
        </w:rPr>
        <w:t xml:space="preserve"> 0.0           6.94326e-310</w:t>
      </w:r>
      <w:r>
        <w:br/>
      </w:r>
      <w:r>
        <w:rPr>
          <w:rStyle w:val="VerbatimChar"/>
        </w:rPr>
        <w:t xml:space="preserve"> 6.94326e-310  6.94326e-310</w:t>
      </w:r>
      <w:r>
        <w:br/>
      </w:r>
      <w:r>
        <w:rPr>
          <w:rStyle w:val="VerbatimChar"/>
        </w:rPr>
        <w:t xml:space="preserve"> 6.94326e-310  0.0</w:t>
      </w:r>
      <w:r>
        <w:br/>
      </w:r>
      <w:r>
        <w:rPr>
          <w:rStyle w:val="VerbatimChar"/>
        </w:rPr>
        <w:t xml:space="preserve"> 0.0           6.94326e-310</w:t>
      </w:r>
      <w:r>
        <w:br/>
      </w:r>
      <w:r>
        <w:rPr>
          <w:rStyle w:val="VerbatimChar"/>
        </w:rPr>
        <w:t xml:space="preserve"> 6.94326e-310  6.94326e-310</w:t>
      </w:r>
      <w:r>
        <w:br/>
      </w:r>
      <w:r>
        <w:rPr>
          <w:rStyle w:val="VerbatimChar"/>
        </w:rPr>
        <w:t xml:space="preserve"> 6.94326e-310  0.0</w:t>
      </w:r>
      <w:r>
        <w:br/>
      </w:r>
      <w:r>
        <w:rPr>
          <w:rStyle w:val="VerbatimChar"/>
        </w:rPr>
        <w:t xml:space="preserve"> 0.0           6.94326e-310</w:t>
      </w:r>
      <w:r>
        <w:br/>
      </w:r>
      <w:r>
        <w:rPr>
          <w:rStyle w:val="VerbatimChar"/>
        </w:rPr>
        <w:t xml:space="preserve"> 6.94326e-310  6.94326e-310</w:t>
      </w:r>
      <w:r>
        <w:br/>
      </w:r>
      <w:r>
        <w:rPr>
          <w:rStyle w:val="VerbatimChar"/>
        </w:rPr>
        <w:t xml:space="preserve"> 6.94326e-310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9"/>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9"/>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20"/>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20"/>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20"/>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7"/>
    <w:bookmarkStart w:id="108"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1"/>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1"/>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1"/>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8"/>
    <w:bookmarkStart w:id="109"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9"/>
    <w:bookmarkStart w:id="110"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10"/>
    <w:bookmarkStart w:id="112"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11"/>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2"/>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2"/>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12"/>
    <w:bookmarkEnd w:id="113"/>
    <w:bookmarkStart w:id="115"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4"/>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5"/>
    <w:bookmarkStart w:id="116"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6"/>
    <w:bookmarkStart w:id="117"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7"/>
    <w:bookmarkStart w:id="118"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8"/>
    <w:bookmarkEnd w:id="119"/>
    <w:bookmarkStart w:id="121"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20">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21"/>
    <w:bookmarkStart w:id="139"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30"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22"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3"/>
        </w:numPr>
        <w:pStyle w:val="Compact"/>
      </w:pPr>
      <w:r>
        <w:rPr>
          <w:rStyle w:val="VerbatimChar"/>
        </w:rPr>
        <w:t xml:space="preserve">Date</w:t>
      </w:r>
      <w:r>
        <w:t xml:space="preserve">: representing time in days and</w:t>
      </w:r>
    </w:p>
    <w:p>
      <w:pPr>
        <w:numPr>
          <w:ilvl w:val="0"/>
          <w:numId w:val="1023"/>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22"/>
    <w:bookmarkStart w:id="125"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3">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4">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5"/>
    <w:bookmarkStart w:id="127"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6">
        <w:r>
          <w:rPr>
            <w:rStyle w:val="VerbatimChar"/>
          </w:rPr>
          <w:t xml:space="preserve">BusinessDays.jl</w:t>
        </w:r>
      </w:hyperlink>
      <w:r>
        <w:t xml:space="preserve"> </w:t>
      </w:r>
      <w:r>
        <w:t xml:space="preserve">package.</w:t>
      </w:r>
    </w:p>
    <w:bookmarkEnd w:id="127"/>
    <w:bookmarkStart w:id="128"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/opt/hostedtoolcache/julia/1.6.4/x64/share/julia/stdlib/v1.6/Dates/src/adjusters.jl:84</w:t>
      </w:r>
      <w:r>
        <w:br/>
      </w:r>
      <w:r>
        <w:rPr>
          <w:rStyle w:val="VerbatimChar"/>
        </w:rPr>
        <w:t xml:space="preserve">[2] firstdayofquarter(dt::Date) in Dates at /opt/hostedtoolcache/julia/1.6.4/x64/share/julia/stdlib/v1.6/Dates/src/adjusters.jl:157</w:t>
      </w:r>
      <w:r>
        <w:br/>
      </w:r>
      <w:r>
        <w:rPr>
          <w:rStyle w:val="VerbatimChar"/>
        </w:rPr>
        <w:t xml:space="preserve">[3] firstdayofweek(dt::Date) in Dates at /opt/hostedtoolcache/julia/1.6.4/x64/share/julia/stdlib/v1.6/Dates/src/adjusters.jl:52</w:t>
      </w:r>
      <w:r>
        <w:br/>
      </w:r>
      <w:r>
        <w:rPr>
          <w:rStyle w:val="VerbatimChar"/>
        </w:rPr>
        <w:t xml:space="preserve">[4] firstdayofyear(dt::Date) in Dates at /opt/hostedtoolcache/julia/1.6.4/x64/share/julia/stdlib/v1.6/Dates/src/adjusters.jl:119</w:t>
      </w:r>
      <w:r>
        <w:br/>
      </w:r>
      <w:r>
        <w:rPr>
          <w:rStyle w:val="VerbatimChar"/>
        </w:rPr>
        <w:t xml:space="preserve">[5] lastdayofmonth(dt::Date) in Dates at /opt/hostedtoolcache/julia/1.6.4/x64/share/julia/stdlib/v1.6/Dates/src/adjusters.jl:100</w:t>
      </w:r>
      <w:r>
        <w:br/>
      </w:r>
      <w:r>
        <w:rPr>
          <w:rStyle w:val="VerbatimChar"/>
        </w:rPr>
        <w:t xml:space="preserve">[6] lastdayofquarter(dt::Date) in Dates at /opt/hostedtoolcache/julia/1.6.4/x64/share/julia/stdlib/v1.6/Dates/src/adjusters.jl:180</w:t>
      </w:r>
      <w:r>
        <w:br/>
      </w:r>
      <w:r>
        <w:rPr>
          <w:rStyle w:val="VerbatimChar"/>
        </w:rPr>
        <w:t xml:space="preserve">[7] lastdayofweek(dt::Date) in Dates at /opt/hostedtoolcache/julia/1.6.4/x64/share/julia/stdlib/v1.6/Dates/src/adjusters.jl:68</w:t>
      </w:r>
      <w:r>
        <w:br/>
      </w:r>
      <w:r>
        <w:rPr>
          <w:rStyle w:val="VerbatimChar"/>
        </w:rPr>
        <w:t xml:space="preserve">[8] lastdayofyear(dt::Date) in Dates at /opt/hostedtoolcache/julia/1.6.4/x64/share/julia/stdlib/v1.6/Dates/src/adjusters.jl:135</w:t>
      </w:r>
      <w:r>
        <w:br/>
      </w:r>
      <w:r>
        <w:rPr>
          <w:rStyle w:val="VerbatimChar"/>
        </w:rPr>
        <w:t xml:space="preserve">[9] optimize_ticks(x_min::Date, x_max::Date; extend_ticks, k_min, k_max, scale, granularity_weight, simplicity_weight, coverage_weight, niceness_weight, strict_span, span_buffer) in PlotUtils at /home/runner/.julia/packages/PlotUtils/VgXdq/src/ticks.jl:309</w:t>
      </w:r>
      <w:r>
        <w:br/>
      </w:r>
      <w:r>
        <w:rPr>
          <w:rStyle w:val="VerbatimChar"/>
        </w:rPr>
        <w:t xml:space="preserve">[10] convert(::Type{Day}, dt::Date) in Dates at /opt/hostedtoolcache/julia/1.6.4/x64/share/julia/stdlib/v1.6/Dates/src/conversions.jl:37</w:t>
      </w:r>
      <w:r>
        <w:br/>
      </w:r>
      <w:r>
        <w:rPr>
          <w:rStyle w:val="VerbatimChar"/>
        </w:rPr>
        <w:t xml:space="preserve">[11] convert(::Type{DateTime}, dt::Date) in Dates at /opt/hostedtoolcache/julia/1.6.4/x64/share/julia/stdlib/v1.6/Dates/src/conversions.jl:30</w:t>
      </w:r>
      <w:r>
        <w:br/>
      </w:r>
      <w:r>
        <w:rPr>
          <w:rStyle w:val="VerbatimChar"/>
        </w:rPr>
        <w:t xml:space="preserve">[12] +(dt::Date, t::Time) in Dates at /opt/hostedtoolcache/julia/1.6.4/x64/share/julia/stdlib/v1.6/Dates/src/arithmetic.jl:19</w:t>
      </w:r>
      <w:r>
        <w:br/>
      </w:r>
      <w:r>
        <w:rPr>
          <w:rStyle w:val="VerbatimChar"/>
        </w:rPr>
        <w:t xml:space="preserve">[13] +(dt::Date, y::Year) in Dates at /opt/hostedtoolcache/julia/1.6.4/x64/share/julia/stdlib/v1.6/Dates/src/arithmetic.jl:27</w:t>
      </w:r>
      <w:r>
        <w:br/>
      </w:r>
      <w:r>
        <w:rPr>
          <w:rStyle w:val="VerbatimChar"/>
        </w:rPr>
        <w:t xml:space="preserve">[14] +(dt::Date, z::Month) in Dates at /opt/hostedtoolcache/julia/1.6.4/x64/share/julia/stdlib/v1.6/Dates/src/arithmetic.jl:54</w:t>
      </w:r>
      <w:r>
        <w:br/>
      </w:r>
      <w:r>
        <w:rPr>
          <w:rStyle w:val="VerbatimChar"/>
        </w:rPr>
        <w:t xml:space="preserve">[15] +(x::Date, y::Quarter) in Dates at /opt/hostedtoolcache/julia/1.6.4/x64/share/julia/stdlib/v1.6/Dates/src/arithmetic.jl:73</w:t>
      </w:r>
      <w:r>
        <w:br/>
      </w:r>
      <w:r>
        <w:rPr>
          <w:rStyle w:val="VerbatimChar"/>
        </w:rPr>
        <w:t xml:space="preserve">[16] +(x::Date, y::Week) in Dates at /opt/hostedtoolcache/julia/1.6.4/x64/share/julia/stdlib/v1.6/Dates/src/arithmetic.jl:77</w:t>
      </w:r>
      <w:r>
        <w:br/>
      </w:r>
      <w:r>
        <w:rPr>
          <w:rStyle w:val="VerbatimChar"/>
        </w:rPr>
        <w:t xml:space="preserve">[17] +(x::Date, y::Day) in Dates at /opt/hostedtoolcache/julia/1.6.4/x64/share/julia/stdlib/v1.6/Dates/src/arithmetic.jl:79</w:t>
      </w:r>
      <w:r>
        <w:br/>
      </w:r>
      <w:r>
        <w:rPr>
          <w:rStyle w:val="VerbatimChar"/>
        </w:rPr>
        <w:t xml:space="preserve">[18] +(t::Time, dt::Date) in Dates at /opt/hostedtoolcache/julia/1.6.4/x64/share/julia/stdlib/v1.6/Dates/src/arithmetic.jl:20</w:t>
      </w:r>
      <w:r>
        <w:br/>
      </w:r>
      <w:r>
        <w:rPr>
          <w:rStyle w:val="VerbatimChar"/>
        </w:rPr>
        <w:t xml:space="preserve">[19] -(dt::Date, y::Year) in Dates at /opt/hostedtoolcache/julia/1.6.4/x64/share/julia/stdlib/v1.6/Dates/src/arithmetic.jl:35</w:t>
      </w:r>
      <w:r>
        <w:br/>
      </w:r>
      <w:r>
        <w:rPr>
          <w:rStyle w:val="VerbatimChar"/>
        </w:rPr>
        <w:t xml:space="preserve">[20] -(dt::Date, z::Month) in Dates at /opt/hostedtoolcache/julia/1.6.4/x64/share/julia/stdlib/v1.6/Dates/src/arithmetic.jl:66</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12499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1079913600000 milliseconds</w:t>
      </w:r>
    </w:p>
    <w:bookmarkEnd w:id="128"/>
    <w:bookmarkStart w:id="129"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3.3.5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9"/>
    <w:bookmarkEnd w:id="130"/>
    <w:bookmarkStart w:id="135"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31">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4"/>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4"/>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32"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0.9409039361254246</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[0.6744275018374957, 0.9447677422945704, 0.0022910108774101268]</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9.0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10</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[10, 14, 6]</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42</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1</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:one =&gt; 1</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2.0  2.0</w:t>
      </w:r>
      <w:r>
        <w:br/>
      </w:r>
      <w:r>
        <w:rPr>
          <w:rStyle w:val="VerbatimChar"/>
        </w:rPr>
        <w:t xml:space="preserve"> 2.0  3.0</w:t>
      </w:r>
    </w:p>
    <w:bookmarkEnd w:id="132"/>
    <w:bookmarkStart w:id="133"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1.4039562898820608</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0.445166  1.22928</w:t>
      </w:r>
      <w:r>
        <w:br/>
      </w:r>
      <w:r>
        <w:rPr>
          <w:rStyle w:val="VerbatimChar"/>
        </w:rPr>
        <w:t xml:space="preserve"> 0.016242  0.17008</w:t>
      </w:r>
    </w:p>
    <w:bookmarkEnd w:id="133"/>
    <w:bookmarkStart w:id="134"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4"/>
    <w:bookmarkEnd w:id="135"/>
    <w:bookmarkStart w:id="138"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Downloads</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6">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/tmp/jl_Zu2y8F</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7">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8"/>
    <w:bookmarkEnd w:id="139"/>
    <w:bookmarkEnd w:id="140"/>
    <w:bookmarkStart w:id="185"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41"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41"/>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5"/>
        </w:numPr>
        <w:pStyle w:val="Compact"/>
      </w:pPr>
      <w:r>
        <w:t xml:space="preserve">Which TV show has the highest rating?</w:t>
      </w:r>
    </w:p>
    <w:p>
      <w:pPr>
        <w:numPr>
          <w:ilvl w:val="0"/>
          <w:numId w:val="1025"/>
        </w:numPr>
        <w:pStyle w:val="Compact"/>
      </w:pPr>
      <w:r>
        <w:t xml:space="preserve">Which TV shows were produced in the United States?</w:t>
      </w:r>
    </w:p>
    <w:p>
      <w:pPr>
        <w:numPr>
          <w:ilvl w:val="0"/>
          <w:numId w:val="1025"/>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42"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42"/>
    <w:p>
      <w:pPr>
        <w:pStyle w:val="BodyText"/>
      </w:pPr>
      <w:r>
        <w:t xml:space="preserve">Now, questions that we could ask ourselves could be:</w:t>
      </w:r>
    </w:p>
    <w:p>
      <w:pPr>
        <w:numPr>
          <w:ilvl w:val="0"/>
          <w:numId w:val="1026"/>
        </w:numPr>
        <w:pStyle w:val="Compact"/>
      </w:pPr>
      <w:r>
        <w:t xml:space="preserve">What is Game of Thrones’ average rating?</w:t>
      </w:r>
    </w:p>
    <w:p>
      <w:pPr>
        <w:numPr>
          <w:ilvl w:val="0"/>
          <w:numId w:val="1026"/>
        </w:numPr>
        <w:pStyle w:val="Compact"/>
      </w:pPr>
      <w:r>
        <w:t xml:space="preserve">Who gave the highest rating for Friends?</w:t>
      </w:r>
    </w:p>
    <w:p>
      <w:pPr>
        <w:numPr>
          <w:ilvl w:val="0"/>
          <w:numId w:val="1026"/>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3"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3"/>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4"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4"/>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3"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9"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5">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6"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6"/>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7">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8">
        <w:r>
          <w:rPr>
            <w:rStyle w:val="VerbatimChar"/>
          </w:rPr>
          <w:t xml:space="preserve">CSV.File</w:t>
        </w:r>
        <w:r>
          <w:rPr>
            <w:rStyle w:val="Hyperlink"/>
          </w:rPr>
          <w:t xml:space="preserve"> </w:t>
        </w:r>
        <w:r>
          <w:rPr>
            <w:rStyle w:val="Hyperlink"/>
          </w:rPr>
          <w:t xml:space="preserve">constructor docstring</w:t>
        </w:r>
      </w:hyperlink>
      <w:r>
        <w:t xml:space="preserve">.</w:t>
      </w:r>
    </w:p>
    <w:bookmarkEnd w:id="149"/>
    <w:bookmarkStart w:id="152"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50">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51">
        <w:r>
          <w:rPr>
            <w:rStyle w:val="VerbatimChar"/>
          </w:rPr>
          <w:t xml:space="preserve">XLSX.jl</w:t>
        </w:r>
        <w:r>
          <w:rPr>
            <w:rStyle w:val="Hyperlink"/>
          </w:rPr>
          <w:t xml:space="preserve"> </w:t>
        </w:r>
        <w:r>
          <w:rPr>
            <w:rStyle w:val="Hyperlink"/>
          </w:rPr>
          <w:t xml:space="preserve">documentation</w:t>
        </w:r>
      </w:hyperlink>
      <w:r>
        <w:t xml:space="preserve">.</w:t>
      </w:r>
    </w:p>
    <w:bookmarkEnd w:id="152"/>
    <w:bookmarkEnd w:id="153"/>
    <w:bookmarkStart w:id="154"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3.3</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4"/>
    <w:bookmarkStart w:id="160"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7"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5"/>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3.2.4.4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7"/>
    <w:bookmarkStart w:id="159"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8"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8"/>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9"/>
    <w:bookmarkEnd w:id="160"/>
    <w:bookmarkStart w:id="165"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61"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61"/>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62"/>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4">
        <w:r>
          <w:rPr>
            <w:rStyle w:val="Hyperlink"/>
            <w:iCs/>
            <w:i/>
          </w:rPr>
          <w:t xml:space="preserve">column selectors</w:t>
        </w:r>
      </w:hyperlink>
      <w:r>
        <w:t xml:space="preserve">.</w:t>
      </w:r>
    </w:p>
    <w:p>
      <w:pPr>
        <w:pStyle w:val="BlockText"/>
      </w:pPr>
      <w:r>
        <w:t xml:space="preserve">We can use:</w:t>
      </w:r>
    </w:p>
    <w:p>
      <w:pPr>
        <w:numPr>
          <w:ilvl w:val="0"/>
          <w:numId w:val="1027"/>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7"/>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7"/>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3.3.10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5"/>
    <w:bookmarkStart w:id="166"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3.5.1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6"/>
    <w:bookmarkStart w:id="173"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7">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8"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8"/>
    <w:bookmarkStart w:id="169"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9"/>
    <w:bookmarkStart w:id="170"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70"/>
    <w:bookmarkStart w:id="171"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71"/>
    <w:bookmarkStart w:id="172"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72"/>
    <w:bookmarkEnd w:id="173"/>
    <w:bookmarkStart w:id="175"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3.3.1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4"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4"/>
    <w:bookmarkEnd w:id="175"/>
    <w:bookmarkStart w:id="177"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6"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6"/>
    <w:bookmarkEnd w:id="177"/>
    <w:bookmarkStart w:id="184"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8"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3.3.1.1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w:t>
      </w:r>
      <w:r>
        <w:t xml:space="preserve"> </w:t>
      </w:r>
      <w:r>
        <w:rPr>
          <w:bCs/>
          <w:b/>
        </w:rPr>
        <w:t xml:space="preserve">functions</w:t>
      </w:r>
      <w:r>
        <w:t xml:space="preserve"> </w:t>
      </w:r>
      <w:r>
        <w:t xml:space="preserve">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7648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7360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8"/>
    <w:bookmarkStart w:id="179"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420666</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9"/>
    <w:bookmarkStart w:id="180"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80"/>
    <w:bookmarkStart w:id="181"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81"/>
    <w:bookmarkStart w:id="183"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82"/>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3"/>
    <w:bookmarkEnd w:id="184"/>
    <w:bookmarkEnd w:id="185"/>
    <w:bookmarkStart w:id="300"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6">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7">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8">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91"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90"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9"/>
                    <a:stretch>
                      <a:fillRect/>
                    </a:stretch>
                  </pic:blipFill>
                  <pic:spPr bwMode="auto">
                    <a:xfrm>
                      <a:off x="0" y="0"/>
                      <a:ext cx="5334000" cy="4000499"/>
                    </a:xfrm>
                    <a:prstGeom prst="rect">
                      <a:avLst/>
                    </a:prstGeom>
                    <a:noFill/>
                    <a:ln w="9525">
                      <a:noFill/>
                      <a:headEnd/>
                      <a:tailEnd/>
                    </a:ln>
                  </pic:spPr>
                </pic:pic>
              </a:graphicData>
            </a:graphic>
          </wp:inline>
        </w:drawing>
      </w:r>
      <w:bookmarkEnd w:id="190"/>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91"/>
    <w:bookmarkStart w:id="204"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3"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92"/>
                    <a:stretch>
                      <a:fillRect/>
                    </a:stretch>
                  </pic:blipFill>
                  <pic:spPr bwMode="auto">
                    <a:xfrm>
                      <a:off x="0" y="0"/>
                      <a:ext cx="5334000" cy="3556000"/>
                    </a:xfrm>
                    <a:prstGeom prst="rect">
                      <a:avLst/>
                    </a:prstGeom>
                    <a:noFill/>
                    <a:ln w="9525">
                      <a:noFill/>
                      <a:headEnd/>
                      <a:tailEnd/>
                    </a:ln>
                  </pic:spPr>
                </pic:pic>
              </a:graphicData>
            </a:graphic>
          </wp:inline>
        </w:drawing>
      </w:r>
      <w:bookmarkEnd w:id="193"/>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5"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4"/>
                    <a:stretch>
                      <a:fillRect/>
                    </a:stretch>
                  </pic:blipFill>
                  <pic:spPr bwMode="auto">
                    <a:xfrm>
                      <a:off x="0" y="0"/>
                      <a:ext cx="5334000" cy="3556000"/>
                    </a:xfrm>
                    <a:prstGeom prst="rect">
                      <a:avLst/>
                    </a:prstGeom>
                    <a:noFill/>
                    <a:ln w="9525">
                      <a:noFill/>
                      <a:headEnd/>
                      <a:tailEnd/>
                    </a:ln>
                  </pic:spPr>
                </pic:pic>
              </a:graphicData>
            </a:graphic>
          </wp:inline>
        </w:drawing>
      </w:r>
      <w:bookmarkEnd w:id="195"/>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7"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6"/>
                    <a:stretch>
                      <a:fillRect/>
                    </a:stretch>
                  </pic:blipFill>
                  <pic:spPr bwMode="auto">
                    <a:xfrm>
                      <a:off x="0" y="0"/>
                      <a:ext cx="5334000" cy="3556000"/>
                    </a:xfrm>
                    <a:prstGeom prst="rect">
                      <a:avLst/>
                    </a:prstGeom>
                    <a:noFill/>
                    <a:ln w="9525">
                      <a:noFill/>
                      <a:headEnd/>
                      <a:tailEnd/>
                    </a:ln>
                  </pic:spPr>
                </pic:pic>
              </a:graphicData>
            </a:graphic>
          </wp:inline>
        </w:drawing>
      </w:r>
      <w:bookmarkEnd w:id="197"/>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9"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8"/>
                    <a:stretch>
                      <a:fillRect/>
                    </a:stretch>
                  </pic:blipFill>
                  <pic:spPr bwMode="auto">
                    <a:xfrm>
                      <a:off x="0" y="0"/>
                      <a:ext cx="5334000" cy="3556000"/>
                    </a:xfrm>
                    <a:prstGeom prst="rect">
                      <a:avLst/>
                    </a:prstGeom>
                    <a:noFill/>
                    <a:ln w="9525">
                      <a:noFill/>
                      <a:headEnd/>
                      <a:tailEnd/>
                    </a:ln>
                  </pic:spPr>
                </pic:pic>
              </a:graphicData>
            </a:graphic>
          </wp:inline>
        </w:drawing>
      </w:r>
      <w:bookmarkEnd w:id="199"/>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201"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200"/>
                    <a:stretch>
                      <a:fillRect/>
                    </a:stretch>
                  </pic:blipFill>
                  <pic:spPr bwMode="auto">
                    <a:xfrm>
                      <a:off x="0" y="0"/>
                      <a:ext cx="5334000" cy="7018421"/>
                    </a:xfrm>
                    <a:prstGeom prst="rect">
                      <a:avLst/>
                    </a:prstGeom>
                    <a:noFill/>
                    <a:ln w="9525">
                      <a:noFill/>
                      <a:headEnd/>
                      <a:tailEnd/>
                    </a:ln>
                  </pic:spPr>
                </pic:pic>
              </a:graphicData>
            </a:graphic>
          </wp:inline>
        </w:drawing>
      </w:r>
      <w:bookmarkEnd w:id="201"/>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3"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202"/>
                    <a:stretch>
                      <a:fillRect/>
                    </a:stretch>
                  </pic:blipFill>
                  <pic:spPr bwMode="auto">
                    <a:xfrm>
                      <a:off x="0" y="0"/>
                      <a:ext cx="5334000" cy="4385733"/>
                    </a:xfrm>
                    <a:prstGeom prst="rect">
                      <a:avLst/>
                    </a:prstGeom>
                    <a:noFill/>
                    <a:ln w="9525">
                      <a:noFill/>
                      <a:headEnd/>
                      <a:tailEnd/>
                    </a:ln>
                  </pic:spPr>
                </pic:pic>
              </a:graphicData>
            </a:graphic>
          </wp:inline>
        </w:drawing>
      </w:r>
      <w:bookmarkEnd w:id="203"/>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4"/>
    <w:bookmarkStart w:id="220"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5">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7"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6"/>
                    <a:stretch>
                      <a:fillRect/>
                    </a:stretch>
                  </pic:blipFill>
                  <pic:spPr bwMode="auto">
                    <a:xfrm>
                      <a:off x="0" y="0"/>
                      <a:ext cx="5334000" cy="2667000"/>
                    </a:xfrm>
                    <a:prstGeom prst="rect">
                      <a:avLst/>
                    </a:prstGeom>
                    <a:noFill/>
                    <a:ln w="9525">
                      <a:noFill/>
                      <a:headEnd/>
                      <a:tailEnd/>
                    </a:ln>
                  </pic:spPr>
                </pic:pic>
              </a:graphicData>
            </a:graphic>
          </wp:inline>
        </w:drawing>
      </w:r>
      <w:bookmarkEnd w:id="207"/>
    </w:p>
    <w:p>
      <w:pPr>
        <w:pStyle w:val="ImageCaption"/>
      </w:pPr>
      <w:r>
        <w:t xml:space="preserve">Figure 10: Theme dark.</w:t>
      </w:r>
    </w:p>
    <w:p>
      <w:pPr>
        <w:pStyle w:val="CaptionedFigure"/>
      </w:pPr>
      <w:bookmarkStart w:id="209"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8"/>
                    <a:stretch>
                      <a:fillRect/>
                    </a:stretch>
                  </pic:blipFill>
                  <pic:spPr bwMode="auto">
                    <a:xfrm>
                      <a:off x="0" y="0"/>
                      <a:ext cx="5334000" cy="2667000"/>
                    </a:xfrm>
                    <a:prstGeom prst="rect">
                      <a:avLst/>
                    </a:prstGeom>
                    <a:noFill/>
                    <a:ln w="9525">
                      <a:noFill/>
                      <a:headEnd/>
                      <a:tailEnd/>
                    </a:ln>
                  </pic:spPr>
                </pic:pic>
              </a:graphicData>
            </a:graphic>
          </wp:inline>
        </w:drawing>
      </w:r>
      <w:bookmarkEnd w:id="209"/>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11"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10"/>
                    <a:stretch>
                      <a:fillRect/>
                    </a:stretch>
                  </pic:blipFill>
                  <pic:spPr bwMode="auto">
                    <a:xfrm>
                      <a:off x="0" y="0"/>
                      <a:ext cx="5334000" cy="2667000"/>
                    </a:xfrm>
                    <a:prstGeom prst="rect">
                      <a:avLst/>
                    </a:prstGeom>
                    <a:noFill/>
                    <a:ln w="9525">
                      <a:noFill/>
                      <a:headEnd/>
                      <a:tailEnd/>
                    </a:ln>
                  </pic:spPr>
                </pic:pic>
              </a:graphicData>
            </a:graphic>
          </wp:inline>
        </w:drawing>
      </w:r>
      <w:bookmarkEnd w:id="211"/>
    </w:p>
    <w:p>
      <w:pPr>
        <w:pStyle w:val="ImageCaption"/>
      </w:pPr>
      <w:r>
        <w:t xml:space="preserve">Figure 12: Theme ggplot2.</w:t>
      </w:r>
    </w:p>
    <w:p>
      <w:pPr>
        <w:pStyle w:val="CaptionedFigure"/>
      </w:pPr>
      <w:bookmarkStart w:id="213"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12"/>
                    <a:stretch>
                      <a:fillRect/>
                    </a:stretch>
                  </pic:blipFill>
                  <pic:spPr bwMode="auto">
                    <a:xfrm>
                      <a:off x="0" y="0"/>
                      <a:ext cx="5334000" cy="2667000"/>
                    </a:xfrm>
                    <a:prstGeom prst="rect">
                      <a:avLst/>
                    </a:prstGeom>
                    <a:noFill/>
                    <a:ln w="9525">
                      <a:noFill/>
                      <a:headEnd/>
                      <a:tailEnd/>
                    </a:ln>
                  </pic:spPr>
                </pic:pic>
              </a:graphicData>
            </a:graphic>
          </wp:inline>
        </w:drawing>
      </w:r>
      <w:bookmarkEnd w:id="213"/>
    </w:p>
    <w:p>
      <w:pPr>
        <w:pStyle w:val="ImageCaption"/>
      </w:pPr>
      <w:r>
        <w:t xml:space="preserve">Figure 13: Theme minimal.</w:t>
      </w:r>
    </w:p>
    <w:p>
      <w:pPr>
        <w:pStyle w:val="CaptionedFigure"/>
      </w:pPr>
      <w:bookmarkStart w:id="215"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4"/>
                    <a:stretch>
                      <a:fillRect/>
                    </a:stretch>
                  </pic:blipFill>
                  <pic:spPr bwMode="auto">
                    <a:xfrm>
                      <a:off x="0" y="0"/>
                      <a:ext cx="5334000" cy="2667000"/>
                    </a:xfrm>
                    <a:prstGeom prst="rect">
                      <a:avLst/>
                    </a:prstGeom>
                    <a:noFill/>
                    <a:ln w="9525">
                      <a:noFill/>
                      <a:headEnd/>
                      <a:tailEnd/>
                    </a:ln>
                  </pic:spPr>
                </pic:pic>
              </a:graphicData>
            </a:graphic>
          </wp:inline>
        </w:drawing>
      </w:r>
      <w:bookmarkEnd w:id="215"/>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7"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6"/>
                    <a:stretch>
                      <a:fillRect/>
                    </a:stretch>
                  </pic:blipFill>
                  <pic:spPr bwMode="auto">
                    <a:xfrm>
                      <a:off x="0" y="0"/>
                      <a:ext cx="5334000" cy="4000499"/>
                    </a:xfrm>
                    <a:prstGeom prst="rect">
                      <a:avLst/>
                    </a:prstGeom>
                    <a:noFill/>
                    <a:ln w="9525">
                      <a:noFill/>
                      <a:headEnd/>
                      <a:tailEnd/>
                    </a:ln>
                  </pic:spPr>
                </pic:pic>
              </a:graphicData>
            </a:graphic>
          </wp:inline>
        </w:drawing>
      </w:r>
      <w:bookmarkEnd w:id="217"/>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9"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16: Theme with extra args.</w:t>
      </w:r>
    </w:p>
    <w:p>
      <w:pPr>
        <w:pStyle w:val="BodyText"/>
      </w:pPr>
      <w:r>
        <w:t xml:space="preserve">Now, let’s move on and do a plot with LaTeX strings and a custom theme.</w:t>
      </w:r>
    </w:p>
    <w:bookmarkEnd w:id="220"/>
    <w:bookmarkStart w:id="228"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22"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21"/>
                    <a:stretch>
                      <a:fillRect/>
                    </a:stretch>
                  </pic:blipFill>
                  <pic:spPr bwMode="auto">
                    <a:xfrm>
                      <a:off x="0" y="0"/>
                      <a:ext cx="5334000" cy="3556000"/>
                    </a:xfrm>
                    <a:prstGeom prst="rect">
                      <a:avLst/>
                    </a:prstGeom>
                    <a:noFill/>
                    <a:ln w="9525">
                      <a:noFill/>
                      <a:headEnd/>
                      <a:tailEnd/>
                    </a:ln>
                  </pic:spPr>
                </pic:pic>
              </a:graphicData>
            </a:graphic>
          </wp:inline>
        </w:drawing>
      </w:r>
      <w:bookmarkEnd w:id="222"/>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4"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5">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7"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6"/>
                    <a:stretch>
                      <a:fillRect/>
                    </a:stretch>
                  </pic:blipFill>
                  <pic:spPr bwMode="auto">
                    <a:xfrm>
                      <a:off x="0" y="0"/>
                      <a:ext cx="5334000" cy="3556000"/>
                    </a:xfrm>
                    <a:prstGeom prst="rect">
                      <a:avLst/>
                    </a:prstGeom>
                    <a:noFill/>
                    <a:ln w="9525">
                      <a:noFill/>
                      <a:headEnd/>
                      <a:tailEnd/>
                    </a:ln>
                  </pic:spPr>
                </pic:pic>
              </a:graphicData>
            </a:graphic>
          </wp:inline>
        </w:drawing>
      </w:r>
      <w:bookmarkEnd w:id="227"/>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5">
        <w:r>
          <w:rPr>
            <w:rStyle w:val="VerbatimChar"/>
          </w:rPr>
          <w:t xml:space="preserve">Cycles</w:t>
        </w:r>
      </w:hyperlink>
      <w:r>
        <w:t xml:space="preserve"> </w:t>
      </w:r>
      <w:r>
        <w:t xml:space="preserve">and know a little bit more about them, plus some additional keywords in order to achieve this.</w:t>
      </w:r>
    </w:p>
    <w:bookmarkEnd w:id="228"/>
    <w:bookmarkStart w:id="246"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9">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30">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31">
        <w:r>
          <w:rPr>
            <w:rStyle w:val="Hyperlink"/>
          </w:rPr>
          <w:t xml:space="preserve">ColorSchemes.jl</w:t>
        </w:r>
      </w:hyperlink>
      <w:r>
        <w:t xml:space="preserve"> </w:t>
      </w:r>
      <w:r>
        <w:t xml:space="preserve">and</w:t>
      </w:r>
      <w:r>
        <w:t xml:space="preserve"> </w:t>
      </w:r>
      <w:hyperlink r:id="rId232">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through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4"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3"/>
                    <a:stretch>
                      <a:fillRect/>
                    </a:stretch>
                  </pic:blipFill>
                  <pic:spPr bwMode="auto">
                    <a:xfrm>
                      <a:off x="0" y="0"/>
                      <a:ext cx="5334000" cy="3556000"/>
                    </a:xfrm>
                    <a:prstGeom prst="rect">
                      <a:avLst/>
                    </a:prstGeom>
                    <a:noFill/>
                    <a:ln w="9525">
                      <a:noFill/>
                      <a:headEnd/>
                      <a:tailEnd/>
                    </a:ln>
                  </pic:spPr>
                </pic:pic>
              </a:graphicData>
            </a:graphic>
          </wp:inline>
        </w:drawing>
      </w:r>
      <w:bookmarkEnd w:id="234"/>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6"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5"/>
                    <a:stretch>
                      <a:fillRect/>
                    </a:stretch>
                  </pic:blipFill>
                  <pic:spPr bwMode="auto">
                    <a:xfrm>
                      <a:off x="0" y="0"/>
                      <a:ext cx="5334000" cy="3556000"/>
                    </a:xfrm>
                    <a:prstGeom prst="rect">
                      <a:avLst/>
                    </a:prstGeom>
                    <a:noFill/>
                    <a:ln w="9525">
                      <a:noFill/>
                      <a:headEnd/>
                      <a:tailEnd/>
                    </a:ln>
                  </pic:spPr>
                </pic:pic>
              </a:graphicData>
            </a:graphic>
          </wp:inline>
        </w:drawing>
      </w:r>
      <w:bookmarkEnd w:id="236"/>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8"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7"/>
                    <a:stretch>
                      <a:fillRect/>
                    </a:stretch>
                  </pic:blipFill>
                  <pic:spPr bwMode="auto">
                    <a:xfrm>
                      <a:off x="0" y="0"/>
                      <a:ext cx="5334000" cy="3556000"/>
                    </a:xfrm>
                    <a:prstGeom prst="rect">
                      <a:avLst/>
                    </a:prstGeom>
                    <a:noFill/>
                    <a:ln w="9525">
                      <a:noFill/>
                      <a:headEnd/>
                      <a:tailEnd/>
                    </a:ln>
                  </pic:spPr>
                </pic:pic>
              </a:graphicData>
            </a:graphic>
          </wp:inline>
        </w:drawing>
      </w:r>
      <w:bookmarkEnd w:id="238"/>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40"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9"/>
                    <a:stretch>
                      <a:fillRect/>
                    </a:stretch>
                  </pic:blipFill>
                  <pic:spPr bwMode="auto">
                    <a:xfrm>
                      <a:off x="0" y="0"/>
                      <a:ext cx="5334000" cy="3556000"/>
                    </a:xfrm>
                    <a:prstGeom prst="rect">
                      <a:avLst/>
                    </a:prstGeom>
                    <a:noFill/>
                    <a:ln w="9525">
                      <a:noFill/>
                      <a:headEnd/>
                      <a:tailEnd/>
                    </a:ln>
                  </pic:spPr>
                </pic:pic>
              </a:graphicData>
            </a:graphic>
          </wp:inline>
        </w:drawing>
      </w:r>
      <w:bookmarkEnd w:id="240"/>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42"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41"/>
                    <a:stretch>
                      <a:fillRect/>
                    </a:stretch>
                  </pic:blipFill>
                  <pic:spPr bwMode="auto">
                    <a:xfrm>
                      <a:off x="0" y="0"/>
                      <a:ext cx="5334000" cy="3556000"/>
                    </a:xfrm>
                    <a:prstGeom prst="rect">
                      <a:avLst/>
                    </a:prstGeom>
                    <a:noFill/>
                    <a:ln w="9525">
                      <a:noFill/>
                      <a:headEnd/>
                      <a:tailEnd/>
                    </a:ln>
                  </pic:spPr>
                </pic:pic>
              </a:graphicData>
            </a:graphic>
          </wp:inline>
        </w:drawing>
      </w:r>
      <w:bookmarkEnd w:id="242"/>
    </w:p>
    <w:p>
      <w:pPr>
        <w:pStyle w:val="ImageCaption"/>
      </w:pPr>
      <w:r>
        <w:t xml:space="preserve">Figure 24: Colormap from two colors.</w:t>
      </w:r>
    </w:p>
    <w:bookmarkStart w:id="245"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4"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3"/>
                    <a:stretch>
                      <a:fillRect/>
                    </a:stretch>
                  </pic:blipFill>
                  <pic:spPr bwMode="auto">
                    <a:xfrm>
                      <a:off x="0" y="0"/>
                      <a:ext cx="5334000" cy="3556000"/>
                    </a:xfrm>
                    <a:prstGeom prst="rect">
                      <a:avLst/>
                    </a:prstGeom>
                    <a:noFill/>
                    <a:ln w="9525">
                      <a:noFill/>
                      <a:headEnd/>
                      <a:tailEnd/>
                    </a:ln>
                  </pic:spPr>
                </pic:pic>
              </a:graphicData>
            </a:graphic>
          </wp:inline>
        </w:drawing>
      </w:r>
      <w:bookmarkEnd w:id="244"/>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5"/>
    <w:bookmarkEnd w:id="246"/>
    <w:bookmarkStart w:id="268"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8"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7"/>
                    <a:stretch>
                      <a:fillRect/>
                    </a:stretch>
                  </pic:blipFill>
                  <pic:spPr bwMode="auto">
                    <a:xfrm>
                      <a:off x="0" y="0"/>
                      <a:ext cx="5334000" cy="3556000"/>
                    </a:xfrm>
                    <a:prstGeom prst="rect">
                      <a:avLst/>
                    </a:prstGeom>
                    <a:noFill/>
                    <a:ln w="9525">
                      <a:noFill/>
                      <a:headEnd/>
                      <a:tailEnd/>
                    </a:ln>
                  </pic:spPr>
                </pic:pic>
              </a:graphicData>
            </a:graphic>
          </wp:inline>
        </w:drawing>
      </w:r>
      <w:bookmarkEnd w:id="248"/>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8"/>
        </w:numPr>
        <w:pStyle w:val="Compact"/>
      </w:pPr>
      <w:r>
        <w:rPr>
          <w:rStyle w:val="VerbatimChar"/>
        </w:rPr>
        <w:t xml:space="preserve">figure_padding=(left, right, bottom, top)</w:t>
      </w:r>
    </w:p>
    <w:p>
      <w:pPr>
        <w:numPr>
          <w:ilvl w:val="0"/>
          <w:numId w:val="1028"/>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9"/>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9"/>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30"/>
        </w:numPr>
        <w:pStyle w:val="Compact"/>
      </w:pPr>
      <w:r>
        <w:rPr>
          <w:rStyle w:val="VerbatimChar"/>
        </w:rPr>
        <w:t xml:space="preserve">colgap!(fig.layout, col, separation)</w:t>
      </w:r>
    </w:p>
    <w:p>
      <w:pPr>
        <w:numPr>
          <w:ilvl w:val="0"/>
          <w:numId w:val="1030"/>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50"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9"/>
                    <a:stretch>
                      <a:fillRect/>
                    </a:stretch>
                  </pic:blipFill>
                  <pic:spPr bwMode="auto">
                    <a:xfrm>
                      <a:off x="0" y="0"/>
                      <a:ext cx="5334000" cy="3556000"/>
                    </a:xfrm>
                    <a:prstGeom prst="rect">
                      <a:avLst/>
                    </a:prstGeom>
                    <a:noFill/>
                    <a:ln w="9525">
                      <a:noFill/>
                      <a:headEnd/>
                      <a:tailEnd/>
                    </a:ln>
                  </pic:spPr>
                </pic:pic>
              </a:graphicData>
            </a:graphic>
          </wp:inline>
        </w:drawing>
      </w:r>
      <w:bookmarkEnd w:id="250"/>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1"/>
        </w:numPr>
        <w:pStyle w:val="Compact"/>
      </w:pPr>
      <w:r>
        <w:rPr>
          <w:rStyle w:val="VerbatimChar"/>
        </w:rPr>
        <w:t xml:space="preserve">hidedecorations!(ax; kwargs...)</w:t>
      </w:r>
    </w:p>
    <w:p>
      <w:pPr>
        <w:numPr>
          <w:ilvl w:val="0"/>
          <w:numId w:val="1031"/>
        </w:numPr>
        <w:pStyle w:val="Compact"/>
      </w:pPr>
      <w:r>
        <w:rPr>
          <w:rStyle w:val="VerbatimChar"/>
        </w:rPr>
        <w:t xml:space="preserve">hidexdecorations!(ax; kwargs...)</w:t>
      </w:r>
    </w:p>
    <w:p>
      <w:pPr>
        <w:numPr>
          <w:ilvl w:val="0"/>
          <w:numId w:val="1031"/>
        </w:numPr>
        <w:pStyle w:val="Compact"/>
      </w:pPr>
      <w:r>
        <w:rPr>
          <w:rStyle w:val="VerbatimChar"/>
        </w:rPr>
        <w:t xml:space="preserve">hideydecorations!(ax; kwargs...)</w:t>
      </w:r>
    </w:p>
    <w:p>
      <w:pPr>
        <w:numPr>
          <w:ilvl w:val="0"/>
          <w:numId w:val="1031"/>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2"/>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3"/>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52"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51"/>
                    <a:stretch>
                      <a:fillRect/>
                    </a:stretch>
                  </pic:blipFill>
                  <pic:spPr bwMode="auto">
                    <a:xfrm>
                      <a:off x="0" y="0"/>
                      <a:ext cx="5334000" cy="3556000"/>
                    </a:xfrm>
                    <a:prstGeom prst="rect">
                      <a:avLst/>
                    </a:prstGeom>
                    <a:noFill/>
                    <a:ln w="9525">
                      <a:noFill/>
                      <a:headEnd/>
                      <a:tailEnd/>
                    </a:ln>
                  </pic:spPr>
                </pic:pic>
              </a:graphicData>
            </a:graphic>
          </wp:inline>
        </w:drawing>
      </w:r>
      <w:bookmarkEnd w:id="252"/>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4"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3"/>
                    <a:stretch>
                      <a:fillRect/>
                    </a:stretch>
                  </pic:blipFill>
                  <pic:spPr bwMode="auto">
                    <a:xfrm>
                      <a:off x="0" y="0"/>
                      <a:ext cx="5334000" cy="3556000"/>
                    </a:xfrm>
                    <a:prstGeom prst="rect">
                      <a:avLst/>
                    </a:prstGeom>
                    <a:noFill/>
                    <a:ln w="9525">
                      <a:noFill/>
                      <a:headEnd/>
                      <a:tailEnd/>
                    </a:ln>
                  </pic:spPr>
                </pic:pic>
              </a:graphicData>
            </a:graphic>
          </wp:inline>
        </w:drawing>
      </w:r>
      <w:bookmarkEnd w:id="254"/>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6"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5"/>
                    <a:stretch>
                      <a:fillRect/>
                    </a:stretch>
                  </pic:blipFill>
                  <pic:spPr bwMode="auto">
                    <a:xfrm>
                      <a:off x="0" y="0"/>
                      <a:ext cx="5334000" cy="3556000"/>
                    </a:xfrm>
                    <a:prstGeom prst="rect">
                      <a:avLst/>
                    </a:prstGeom>
                    <a:noFill/>
                    <a:ln w="9525">
                      <a:noFill/>
                      <a:headEnd/>
                      <a:tailEnd/>
                    </a:ln>
                  </pic:spPr>
                </pic:pic>
              </a:graphicData>
            </a:graphic>
          </wp:inline>
        </w:drawing>
      </w:r>
      <w:bookmarkEnd w:id="256"/>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9"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8"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9"/>
    <w:bookmarkStart w:id="262"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61"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60"/>
                    <a:stretch>
                      <a:fillRect/>
                    </a:stretch>
                  </pic:blipFill>
                  <pic:spPr bwMode="auto">
                    <a:xfrm>
                      <a:off x="0" y="0"/>
                      <a:ext cx="5334000" cy="4000499"/>
                    </a:xfrm>
                    <a:prstGeom prst="rect">
                      <a:avLst/>
                    </a:prstGeom>
                    <a:noFill/>
                    <a:ln w="9525">
                      <a:noFill/>
                      <a:headEnd/>
                      <a:tailEnd/>
                    </a:ln>
                  </pic:spPr>
                </pic:pic>
              </a:graphicData>
            </a:graphic>
          </wp:inline>
        </w:drawing>
      </w:r>
      <w:bookmarkEnd w:id="261"/>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62"/>
    <w:bookmarkStart w:id="267"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4"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3"/>
                    <a:stretch>
                      <a:fillRect/>
                    </a:stretch>
                  </pic:blipFill>
                  <pic:spPr bwMode="auto">
                    <a:xfrm>
                      <a:off x="0" y="0"/>
                      <a:ext cx="5334000" cy="3556000"/>
                    </a:xfrm>
                    <a:prstGeom prst="rect">
                      <a:avLst/>
                    </a:prstGeom>
                    <a:noFill/>
                    <a:ln w="9525">
                      <a:noFill/>
                      <a:headEnd/>
                      <a:tailEnd/>
                    </a:ln>
                  </pic:spPr>
                </pic:pic>
              </a:graphicData>
            </a:graphic>
          </wp:inline>
        </w:drawing>
      </w:r>
      <w:bookmarkEnd w:id="264"/>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6"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5"/>
                    <a:stretch>
                      <a:fillRect/>
                    </a:stretch>
                  </pic:blipFill>
                  <pic:spPr bwMode="auto">
                    <a:xfrm>
                      <a:off x="0" y="0"/>
                      <a:ext cx="5334000" cy="3556000"/>
                    </a:xfrm>
                    <a:prstGeom prst="rect">
                      <a:avLst/>
                    </a:prstGeom>
                    <a:noFill/>
                    <a:ln w="9525">
                      <a:noFill/>
                      <a:headEnd/>
                      <a:tailEnd/>
                    </a:ln>
                  </pic:spPr>
                </pic:pic>
              </a:graphicData>
            </a:graphic>
          </wp:inline>
        </w:drawing>
      </w:r>
      <w:bookmarkEnd w:id="266"/>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7"/>
    <w:bookmarkEnd w:id="268"/>
    <w:bookmarkStart w:id="299"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9">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4"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71"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70"/>
                    <a:stretch>
                      <a:fillRect/>
                    </a:stretch>
                  </pic:blipFill>
                  <pic:spPr bwMode="auto">
                    <a:xfrm>
                      <a:off x="0" y="0"/>
                      <a:ext cx="5334000" cy="1333500"/>
                    </a:xfrm>
                    <a:prstGeom prst="rect">
                      <a:avLst/>
                    </a:prstGeom>
                    <a:noFill/>
                    <a:ln w="9525">
                      <a:noFill/>
                      <a:headEnd/>
                      <a:tailEnd/>
                    </a:ln>
                  </pic:spPr>
                </pic:pic>
              </a:graphicData>
            </a:graphic>
          </wp:inline>
        </w:drawing>
      </w:r>
      <w:bookmarkEnd w:id="271"/>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3"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4"/>
    <w:bookmarkStart w:id="283"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6"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5"/>
                    <a:stretch>
                      <a:fillRect/>
                    </a:stretch>
                  </pic:blipFill>
                  <pic:spPr bwMode="auto">
                    <a:xfrm>
                      <a:off x="0" y="0"/>
                      <a:ext cx="5334000" cy="1333500"/>
                    </a:xfrm>
                    <a:prstGeom prst="rect">
                      <a:avLst/>
                    </a:prstGeom>
                    <a:noFill/>
                    <a:ln w="9525">
                      <a:noFill/>
                      <a:headEnd/>
                      <a:tailEnd/>
                    </a:ln>
                  </pic:spPr>
                </pic:pic>
              </a:graphicData>
            </a:graphic>
          </wp:inline>
        </w:drawing>
      </w:r>
      <w:bookmarkEnd w:id="276"/>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8"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7"/>
                    <a:stretch>
                      <a:fillRect/>
                    </a:stretch>
                  </pic:blipFill>
                  <pic:spPr bwMode="auto">
                    <a:xfrm>
                      <a:off x="0" y="0"/>
                      <a:ext cx="5334000" cy="1333500"/>
                    </a:xfrm>
                    <a:prstGeom prst="rect">
                      <a:avLst/>
                    </a:prstGeom>
                    <a:noFill/>
                    <a:ln w="9525">
                      <a:noFill/>
                      <a:headEnd/>
                      <a:tailEnd/>
                    </a:ln>
                  </pic:spPr>
                </pic:pic>
              </a:graphicData>
            </a:graphic>
          </wp:inline>
        </w:drawing>
      </w:r>
      <w:bookmarkEnd w:id="278"/>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80"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9"/>
                    <a:stretch>
                      <a:fillRect/>
                    </a:stretch>
                  </pic:blipFill>
                  <pic:spPr bwMode="auto">
                    <a:xfrm>
                      <a:off x="0" y="0"/>
                      <a:ext cx="5334000" cy="1333500"/>
                    </a:xfrm>
                    <a:prstGeom prst="rect">
                      <a:avLst/>
                    </a:prstGeom>
                    <a:noFill/>
                    <a:ln w="9525">
                      <a:noFill/>
                      <a:headEnd/>
                      <a:tailEnd/>
                    </a:ln>
                  </pic:spPr>
                </pic:pic>
              </a:graphicData>
            </a:graphic>
          </wp:inline>
        </w:drawing>
      </w:r>
      <w:bookmarkEnd w:id="280"/>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82"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bookmarkEnd w:id="282"/>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3"/>
    <w:bookmarkStart w:id="287"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4"/>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6"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5"/>
                    <a:stretch>
                      <a:fillRect/>
                    </a:stretch>
                  </pic:blipFill>
                  <pic:spPr bwMode="auto">
                    <a:xfrm>
                      <a:off x="0" y="0"/>
                      <a:ext cx="5334000" cy="3556000"/>
                    </a:xfrm>
                    <a:prstGeom prst="rect">
                      <a:avLst/>
                    </a:prstGeom>
                    <a:noFill/>
                    <a:ln w="9525">
                      <a:noFill/>
                      <a:headEnd/>
                      <a:tailEnd/>
                    </a:ln>
                  </pic:spPr>
                </pic:pic>
              </a:graphicData>
            </a:graphic>
          </wp:inline>
        </w:drawing>
      </w:r>
      <w:bookmarkEnd w:id="286"/>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7"/>
    <w:bookmarkStart w:id="295"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8">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90"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9"/>
                    <a:stretch>
                      <a:fillRect/>
                    </a:stretch>
                  </pic:blipFill>
                  <pic:spPr bwMode="auto">
                    <a:xfrm>
                      <a:off x="0" y="0"/>
                      <a:ext cx="5334000" cy="1333500"/>
                    </a:xfrm>
                    <a:prstGeom prst="rect">
                      <a:avLst/>
                    </a:prstGeom>
                    <a:noFill/>
                    <a:ln w="9525">
                      <a:noFill/>
                      <a:headEnd/>
                      <a:tailEnd/>
                    </a:ln>
                  </pic:spPr>
                </pic:pic>
              </a:graphicData>
            </a:graphic>
          </wp:inline>
        </w:drawing>
      </w:r>
      <w:bookmarkEnd w:id="290"/>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92"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91"/>
                    <a:stretch>
                      <a:fillRect/>
                    </a:stretch>
                  </pic:blipFill>
                  <pic:spPr bwMode="auto">
                    <a:xfrm>
                      <a:off x="0" y="0"/>
                      <a:ext cx="5334000" cy="3556000"/>
                    </a:xfrm>
                    <a:prstGeom prst="rect">
                      <a:avLst/>
                    </a:prstGeom>
                    <a:noFill/>
                    <a:ln w="9525">
                      <a:noFill/>
                      <a:headEnd/>
                      <a:tailEnd/>
                    </a:ln>
                  </pic:spPr>
                </pic:pic>
              </a:graphicData>
            </a:graphic>
          </wp:inline>
        </w:drawing>
      </w:r>
      <w:bookmarkEnd w:id="292"/>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4"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5"/>
    <w:bookmarkStart w:id="298"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7"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6"/>
                    <a:stretch>
                      <a:fillRect/>
                    </a:stretch>
                  </pic:blipFill>
                  <pic:spPr bwMode="auto">
                    <a:xfrm>
                      <a:off x="0" y="0"/>
                      <a:ext cx="5334000" cy="3556000"/>
                    </a:xfrm>
                    <a:prstGeom prst="rect">
                      <a:avLst/>
                    </a:prstGeom>
                    <a:noFill/>
                    <a:ln w="9525">
                      <a:noFill/>
                      <a:headEnd/>
                      <a:tailEnd/>
                    </a:ln>
                  </pic:spPr>
                </pic:pic>
              </a:graphicData>
            </a:graphic>
          </wp:inline>
        </w:drawing>
      </w:r>
      <w:bookmarkEnd w:id="297"/>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8"/>
    <w:bookmarkEnd w:id="299"/>
    <w:bookmarkEnd w:id="300"/>
    <w:bookmarkStart w:id="310" w:name="sec:appendix"/>
    <w:p>
      <w:pPr>
        <w:pStyle w:val="Heading1"/>
      </w:pPr>
      <w:r>
        <w:t xml:space="preserve">Appendix</w:t>
      </w:r>
    </w:p>
    <w:bookmarkStart w:id="301" w:name="sec:appendix_pkg"/>
    <w:p>
      <w:pPr>
        <w:pStyle w:val="Heading2"/>
      </w:pPr>
      <w:r>
        <w:t xml:space="preserve">Packages Versions</w:t>
      </w:r>
    </w:p>
    <w:p>
      <w:pPr>
        <w:pStyle w:val="FirstParagraph"/>
      </w:pPr>
      <w:r>
        <w:t xml:space="preserve">This book is built with Julia 1.6.4 and the following packages:</w:t>
      </w:r>
    </w:p>
    <w:p>
      <w:pPr>
        <w:pStyle w:val="SourceCode"/>
      </w:pPr>
      <w:r>
        <w:rPr>
          <w:rStyle w:val="VerbatimChar"/>
        </w:rPr>
        <w:t xml:space="preserve">Books 1.1.5</w:t>
      </w:r>
      <w:r>
        <w:br/>
      </w:r>
      <w:r>
        <w:rPr>
          <w:rStyle w:val="VerbatimChar"/>
        </w:rPr>
        <w:t xml:space="preserve">CSV 0.9.11</w:t>
      </w:r>
      <w:r>
        <w:br/>
      </w:r>
      <w:r>
        <w:rPr>
          <w:rStyle w:val="VerbatimChar"/>
        </w:rPr>
        <w:t xml:space="preserve">CairoMakie 0.6.6</w:t>
      </w:r>
      <w:r>
        <w:br/>
      </w:r>
      <w:r>
        <w:rPr>
          <w:rStyle w:val="VerbatimChar"/>
        </w:rPr>
        <w:t xml:space="preserve">CategoricalArrays 0.10.2</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0.25.34</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1.2.2</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0.33.13</w:t>
      </w:r>
      <w:r>
        <w:br/>
      </w:r>
      <w:r>
        <w:rPr>
          <w:rStyle w:val="VerbatimChar"/>
        </w:rPr>
        <w:t xml:space="preserve">TestImages 1.6.2</w:t>
      </w:r>
      <w:r>
        <w:br/>
      </w:r>
      <w:r>
        <w:rPr>
          <w:rStyle w:val="VerbatimChar"/>
        </w:rPr>
        <w:t xml:space="preserve">XLSX 0.7.8</w:t>
      </w:r>
    </w:p>
    <w:p>
      <w:pPr>
        <w:pStyle w:val="FirstParagraph"/>
      </w:pPr>
      <w:r>
        <w:t xml:space="preserve">Build: 2021-12-02 9:15 UTC</w:t>
      </w:r>
    </w:p>
    <w:bookmarkEnd w:id="301"/>
    <w:bookmarkStart w:id="309"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3" w:name="julia-style-guide"/>
    <w:p>
      <w:pPr>
        <w:pStyle w:val="Heading3"/>
      </w:pPr>
      <w:r>
        <w:t xml:space="preserve">Julia Style Guide</w:t>
      </w:r>
    </w:p>
    <w:p>
      <w:pPr>
        <w:pStyle w:val="FirstParagraph"/>
      </w:pPr>
      <w:r>
        <w:t xml:space="preserve">Firstly, we attempt to stick to the conventions from the</w:t>
      </w:r>
      <w:r>
        <w:t xml:space="preserve"> </w:t>
      </w:r>
      <w:hyperlink r:id="rId302">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4"/>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4"/>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3"/>
    <w:bookmarkStart w:id="305" w:name="bluestyle"/>
    <w:p>
      <w:pPr>
        <w:pStyle w:val="Heading3"/>
      </w:pPr>
      <w:r>
        <w:t xml:space="preserve">BlueStyle</w:t>
      </w:r>
    </w:p>
    <w:p>
      <w:pPr>
        <w:pStyle w:val="FirstParagraph"/>
      </w:pPr>
      <w:r>
        <w:t xml:space="preserve">The</w:t>
      </w:r>
      <w:r>
        <w:t xml:space="preserve"> </w:t>
      </w:r>
      <w:hyperlink r:id="rId304">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5"/>
        </w:numPr>
      </w:pPr>
      <w:r>
        <w:t xml:space="preserve">At most 92 characters per line in code (in Markdown files, longer lines are allowed).</w:t>
      </w:r>
    </w:p>
    <w:p>
      <w:pPr>
        <w:numPr>
          <w:ilvl w:val="0"/>
          <w:numId w:val="1035"/>
        </w:numPr>
      </w:pPr>
      <w:r>
        <w:t xml:space="preserve">When loading code via</w:t>
      </w:r>
      <w:r>
        <w:t xml:space="preserve"> </w:t>
      </w:r>
      <w:r>
        <w:rPr>
          <w:rStyle w:val="VerbatimChar"/>
        </w:rPr>
        <w:t xml:space="preserve">using</w:t>
      </w:r>
      <w:r>
        <w:t xml:space="preserve">, load at most one module per line.</w:t>
      </w:r>
    </w:p>
    <w:p>
      <w:pPr>
        <w:numPr>
          <w:ilvl w:val="0"/>
          <w:numId w:val="1035"/>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5"/>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5"/>
        </w:numPr>
      </w:pPr>
      <w:r>
        <w:t xml:space="preserve">Global variables should be avoided.</w:t>
      </w:r>
    </w:p>
    <w:p>
      <w:pPr>
        <w:numPr>
          <w:ilvl w:val="0"/>
          <w:numId w:val="1035"/>
        </w:numPr>
      </w:pPr>
      <w:r>
        <w:t xml:space="preserve">Try to limit function names to one or two words.</w:t>
      </w:r>
    </w:p>
    <w:p>
      <w:pPr>
        <w:numPr>
          <w:ilvl w:val="0"/>
          <w:numId w:val="1035"/>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5"/>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5"/>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5"/>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5"/>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5"/>
        </w:numPr>
      </w:pPr>
      <w:r>
        <w:t xml:space="preserve">Use</w:t>
      </w:r>
      <w:r>
        <w:t xml:space="preserve"> </w:t>
      </w:r>
      <w:r>
        <w:rPr>
          <w:rStyle w:val="VerbatimChar"/>
        </w:rPr>
        <w:t xml:space="preserve">in</w:t>
      </w:r>
      <w:r>
        <w:t xml:space="preserve"> </w:t>
      </w:r>
      <w:r>
        <w:t xml:space="preserve">in for loops and not = or ∈ (even though Julia allows it).</w:t>
      </w:r>
    </w:p>
    <w:bookmarkEnd w:id="305"/>
    <w:bookmarkStart w:id="308" w:name="our-additions"/>
    <w:p>
      <w:pPr>
        <w:pStyle w:val="Heading3"/>
      </w:pPr>
      <w:r>
        <w:t xml:space="preserve">Our additions</w:t>
      </w:r>
    </w:p>
    <w:p>
      <w:pPr>
        <w:numPr>
          <w:ilvl w:val="0"/>
          <w:numId w:val="1036"/>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6"/>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6"/>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6"/>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6"/>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6"/>
        </w:numPr>
        <w:pStyle w:val="Compact"/>
      </w:pPr>
      <w:r>
        <w:t xml:space="preserve">The line before each code block ends with a colon (:) to indicate that the line belongs to the code block.</w:t>
      </w:r>
    </w:p>
    <w:bookmarkStart w:id="307"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6">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7"/>
    <w:bookmarkEnd w:id="308"/>
    <w:bookmarkEnd w:id="309"/>
    <w:bookmarkEnd w:id="310"/>
    <w:bookmarkStart w:id="333" w:name="references"/>
    <w:p>
      <w:pPr>
        <w:pStyle w:val="Heading1"/>
      </w:pPr>
      <w:r>
        <w:t xml:space="preserve">References</w:t>
      </w:r>
    </w:p>
    <w:bookmarkStart w:id="332" w:name="refs"/>
    <w:bookmarkStart w:id="311"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11"/>
    <w:bookmarkStart w:id="312"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12"/>
    <w:bookmarkStart w:id="314" w:name="ref-domo2018data"/>
    <w:p>
      <w:pPr>
        <w:pStyle w:val="Bibliography"/>
      </w:pPr>
      <w:r>
        <w:t xml:space="preserve">Domo. (2018).</w:t>
      </w:r>
      <w:r>
        <w:t xml:space="preserve"> </w:t>
      </w:r>
      <w:r>
        <w:rPr>
          <w:iCs/>
          <w:i/>
        </w:rPr>
        <w:t xml:space="preserve">Data never sleeps 6.0</w:t>
      </w:r>
      <w:r>
        <w:t xml:space="preserve">.</w:t>
      </w:r>
      <w:r>
        <w:t xml:space="preserve"> </w:t>
      </w:r>
      <w:hyperlink r:id="rId313">
        <w:r>
          <w:rPr>
            <w:rStyle w:val="Hyperlink"/>
          </w:rPr>
          <w:t xml:space="preserve">https://www.domo.com/assets/downloads/18_domo_data-never-sleeps-6+verticals.pdf</w:t>
        </w:r>
      </w:hyperlink>
    </w:p>
    <w:bookmarkEnd w:id="314"/>
    <w:bookmarkStart w:id="315"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5"/>
    <w:bookmarkStart w:id="316"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6"/>
    <w:bookmarkStart w:id="318" w:name="ref-jump2021using"/>
    <w:p>
      <w:pPr>
        <w:pStyle w:val="Bibliography"/>
      </w:pPr>
      <w:r>
        <w:rPr>
          <w:iCs/>
          <w:i/>
        </w:rPr>
        <w:t xml:space="preserve">JuMP style guide</w:t>
      </w:r>
      <w:r>
        <w:t xml:space="preserve">. (2021).</w:t>
      </w:r>
      <w:r>
        <w:t xml:space="preserve"> </w:t>
      </w:r>
      <w:hyperlink r:id="rId317">
        <w:r>
          <w:rPr>
            <w:rStyle w:val="Hyperlink"/>
          </w:rPr>
          <w:t xml:space="preserve">https://jump.dev/JuMP.jl/v0.21/developers/style/#using-vs.-import</w:t>
        </w:r>
      </w:hyperlink>
    </w:p>
    <w:bookmarkEnd w:id="318"/>
    <w:bookmarkStart w:id="319"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9"/>
    <w:bookmarkStart w:id="321"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20">
        <w:r>
          <w:rPr>
            <w:rStyle w:val="Hyperlink"/>
          </w:rPr>
          <w:t xml:space="preserve">https://doi.org/10.1162/99608f92.ba20f892</w:t>
        </w:r>
      </w:hyperlink>
    </w:p>
    <w:bookmarkEnd w:id="321"/>
    <w:bookmarkStart w:id="323"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22">
        <w:r>
          <w:rPr>
            <w:rStyle w:val="Hyperlink"/>
          </w:rPr>
          <w:t xml:space="preserve">https://doi.org/10.1038/d41586-019-02310-3</w:t>
        </w:r>
      </w:hyperlink>
    </w:p>
    <w:bookmarkEnd w:id="323"/>
    <w:bookmarkStart w:id="325"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4">
        <w:r>
          <w:rPr>
            <w:rStyle w:val="Hyperlink"/>
          </w:rPr>
          <w:t xml:space="preserve">https://storopoli.io/Bayesian-Julia</w:t>
        </w:r>
      </w:hyperlink>
    </w:p>
    <w:bookmarkEnd w:id="325"/>
    <w:bookmarkStart w:id="327"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6">
        <w:r>
          <w:rPr>
            <w:rStyle w:val="Hyperlink"/>
          </w:rPr>
          <w:t xml:space="preserve">https://youtu.be/moyPIhvw4Nk</w:t>
        </w:r>
      </w:hyperlink>
    </w:p>
    <w:bookmarkEnd w:id="327"/>
    <w:bookmarkStart w:id="328"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8"/>
    <w:bookmarkStart w:id="330"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9">
        <w:r>
          <w:rPr>
            <w:rStyle w:val="Hyperlink"/>
          </w:rPr>
          <w:t xml:space="preserve">https://www.python.org/dev/peps/pep-0008/</w:t>
        </w:r>
      </w:hyperlink>
    </w:p>
    <w:bookmarkEnd w:id="330"/>
    <w:bookmarkStart w:id="331"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31"/>
    <w:bookmarkEnd w:id="332"/>
    <w:bookmarkEnd w:id="3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11">
    <w:p>
      <w:pPr>
        <w:pStyle w:val="FootnoteText"/>
      </w:pPr>
      <w:r>
        <w:rPr>
          <w:rStyle w:val="FootnoteReference"/>
        </w:rPr>
        <w:footnoteRef/>
      </w:r>
      <w:r>
        <w:t xml:space="preserve"> </w:t>
      </w:r>
      <w:r>
        <w:t xml:space="preserve">or, that the memory address pointers to the elements in the column are stored next to each other.</w:t>
      </w:r>
    </w:p>
  </w:footnote>
  <w:footnote w:id="114">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5">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6">
        <w:r>
          <w:rPr>
            <w:rStyle w:val="Hyperlink"/>
          </w:rPr>
          <w:t xml:space="preserve">https://discourse.julialang.org/t/pull-dataframes-columns-to-the-front/60327/5</w:t>
        </w:r>
      </w:hyperlink>
      <w:r>
        <w:t xml:space="preserve">).</w:t>
      </w:r>
    </w:p>
  </w:footnote>
  <w:footnote w:id="162">
    <w:p>
      <w:pPr>
        <w:pStyle w:val="FootnoteText"/>
      </w:pPr>
      <w:r>
        <w:rPr>
          <w:rStyle w:val="FootnoteReference"/>
        </w:rPr>
        <w:footnoteRef/>
      </w:r>
      <w:r>
        <w:t xml:space="preserve"> </w:t>
      </w:r>
      <w:r>
        <w:t xml:space="preserve">thanks to Sudete on Discourse (</w:t>
      </w:r>
      <w:hyperlink r:id="rId163">
        <w:r>
          <w:rPr>
            <w:rStyle w:val="Hyperlink"/>
          </w:rPr>
          <w:t xml:space="preserve">https://discourse.julialang.org/t/pull-dataframes-columns-to-the-front/60327/4</w:t>
        </w:r>
      </w:hyperlink>
      <w:r>
        <w:t xml:space="preserve">) for this suggestion.</w:t>
      </w:r>
    </w:p>
  </w:footnote>
  <w:footnote w:id="182">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4">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5" Target="media/rId285.png" /><Relationship Type="http://schemas.openxmlformats.org/officeDocument/2006/relationships/image" Id="rId251" Target="media/rId251.png" /><Relationship Type="http://schemas.openxmlformats.org/officeDocument/2006/relationships/image" Id="rId265" Target="media/rId265.png" /><Relationship Type="http://schemas.openxmlformats.org/officeDocument/2006/relationships/image" Id="rId263" Target="media/rId263.png" /><Relationship Type="http://schemas.openxmlformats.org/officeDocument/2006/relationships/image" Id="rId296" Target="media/rId29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91" Target="media/rId291.png" /><Relationship Type="http://schemas.openxmlformats.org/officeDocument/2006/relationships/image" Id="rId277" Target="media/rId277.png" /><Relationship Type="http://schemas.openxmlformats.org/officeDocument/2006/relationships/image" Id="rId279" Target="media/rId279.png" /><Relationship Type="http://schemas.openxmlformats.org/officeDocument/2006/relationships/image" Id="rId293" Target="media/rId293.png" /><Relationship Type="http://schemas.openxmlformats.org/officeDocument/2006/relationships/image" Id="rId272" Target="media/rId272.png" /><Relationship Type="http://schemas.openxmlformats.org/officeDocument/2006/relationships/image" Id="rId257" Target="media/rId257.png" /><Relationship Type="http://schemas.openxmlformats.org/officeDocument/2006/relationships/image" Id="rId289" Target="media/rId289.png" /><Relationship Type="http://schemas.openxmlformats.org/officeDocument/2006/relationships/image" Id="rId255" Target="media/rId255.png" /><Relationship Type="http://schemas.openxmlformats.org/officeDocument/2006/relationships/image" Id="rId281" Target="media/rId281.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60" Target="media/rId260.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33" Target="media/rId233.png" /><Relationship Type="http://schemas.openxmlformats.org/officeDocument/2006/relationships/image" Id="rId253" Target="media/rId253.png" /><Relationship Type="http://schemas.openxmlformats.org/officeDocument/2006/relationships/image" Id="rId235" Target="media/rId235.png" /><Relationship Type="http://schemas.openxmlformats.org/officeDocument/2006/relationships/image" Id="rId198" Target="media/rId198.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3" Target="media/rId243.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237" Target="media/rId237.png" /><Relationship Type="http://schemas.openxmlformats.org/officeDocument/2006/relationships/image" Id="rId189" Target="media/rId189.png" /><Relationship Type="http://schemas.openxmlformats.org/officeDocument/2006/relationships/image" Id="rId221" Target="media/rId221.png" /><Relationship Type="http://schemas.openxmlformats.org/officeDocument/2006/relationships/image" Id="rId218" Target="media/rId218.png" /><Relationship Type="http://schemas.openxmlformats.org/officeDocument/2006/relationships/image" Id="rId216" Target="media/rId216.png" /><Relationship Type="http://schemas.openxmlformats.org/officeDocument/2006/relationships/image" Id="rId196" Target="media/rId196.png" /><Relationship Type="http://schemas.openxmlformats.org/officeDocument/2006/relationships/image" Id="rId208" Target="media/rId208.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202" Target="media/rId202.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200" Target="media/rId200.png" /><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5" Target="http://csv.juliadata.org/latest/" TargetMode="External" /><Relationship Type="http://schemas.openxmlformats.org/officeDocument/2006/relationships/hyperlink" Id="rId50" Target="http://llvm.org" TargetMode="External" /><Relationship Type="http://schemas.openxmlformats.org/officeDocument/2006/relationships/hyperlink" Id="rId187" Target="http://makie.juliaplots.org/stable/documentation/backends_and_output/" TargetMode="External" /><Relationship Type="http://schemas.openxmlformats.org/officeDocument/2006/relationships/hyperlink" Id="rId225" Target="http://makie.juliaplots.org/stable/documentation/theming/index.html#cycles" TargetMode="External" /><Relationship Type="http://schemas.openxmlformats.org/officeDocument/2006/relationships/hyperlink" Id="rId205" Target="http://makie.juliaplots.org/stable/documentation/theming/predefined_themes/index.html" TargetMode="External" /><Relationship Type="http://schemas.openxmlformats.org/officeDocument/2006/relationships/hyperlink" Id="rId186" Target="http://makie.juliaplots.org/stable/index.html" TargetMode="External" /><Relationship Type="http://schemas.openxmlformats.org/officeDocument/2006/relationships/hyperlink" Id="rId306" Target="http://semver.org" TargetMode="External" /><Relationship Type="http://schemas.openxmlformats.org/officeDocument/2006/relationships/hyperlink" Id="rId269" Target="http://www.opengl.org/" TargetMode="External" /><Relationship Type="http://schemas.openxmlformats.org/officeDocument/2006/relationships/hyperlink" Id="rId167" Target="https://DataFrames.juliadata.org/stable/man/joins/" TargetMode="External" /><Relationship Type="http://schemas.openxmlformats.org/officeDocument/2006/relationships/hyperlink" Id="rId164"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7" Target="https://csv.juliadata.org/stable" TargetMode="External" /><Relationship Type="http://schemas.openxmlformats.org/officeDocument/2006/relationships/hyperlink" Id="rId148"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3" Target="https://discourse.julialang.org/t/pull-dataframes-columns-to-the-front/60327/4" TargetMode="External" /><Relationship Type="http://schemas.openxmlformats.org/officeDocument/2006/relationships/hyperlink" Id="rId156"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20" Target="https://docs.julialang.org/en/v1/base/file/" TargetMode="External" /><Relationship Type="http://schemas.openxmlformats.org/officeDocument/2006/relationships/hyperlink" Id="rId99" Target="https://docs.julialang.org/en/v1/manual/strings/#Regular-Expressions" TargetMode="External" /><Relationship Type="http://schemas.openxmlformats.org/officeDocument/2006/relationships/hyperlink" Id="rId302" Target="https://docs.julialang.org/en/v1/manual/style-guide/" TargetMode="External" /><Relationship Type="http://schemas.openxmlformats.org/officeDocument/2006/relationships/hyperlink" Id="rId124" Target="https://docs.julialang.org/en/v1/stdlib/Dates/#Constructors" TargetMode="External" /><Relationship Type="http://schemas.openxmlformats.org/officeDocument/2006/relationships/hyperlink" Id="rId123" Target="https://docs.julialang.org/en/v1/stdlib/Dates/#Dates.DateFormat" TargetMode="External" /><Relationship Type="http://schemas.openxmlformats.org/officeDocument/2006/relationships/hyperlink" Id="rId131" Target="https://docs.julialang.org/en/v1/stdlib/Random/" TargetMode="External" /><Relationship Type="http://schemas.openxmlformats.org/officeDocument/2006/relationships/hyperlink" Id="rId322" Target="https://doi.org/10.1038/d41586-019-02310-3" TargetMode="External" /><Relationship Type="http://schemas.openxmlformats.org/officeDocument/2006/relationships/hyperlink" Id="rId320"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8"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51"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6" Target="https://github.com/JuliaDataScience/JuliaDataScience" TargetMode="External" /><Relationship Type="http://schemas.openxmlformats.org/officeDocument/2006/relationships/hyperlink" Id="rId126" Target="https://github.com/JuliaFinance/BusinessDays.jl" TargetMode="External" /><Relationship Type="http://schemas.openxmlformats.org/officeDocument/2006/relationships/hyperlink" Id="rId231" Target="https://github.com/JuliaGraphics/ColorSchemes.jl" TargetMode="External" /><Relationship Type="http://schemas.openxmlformats.org/officeDocument/2006/relationships/hyperlink" Id="rId229" Target="https://github.com/JuliaGraphics/Colors.jl" TargetMode="External" /><Relationship Type="http://schemas.openxmlformats.org/officeDocument/2006/relationships/hyperlink" Id="rId96" Target="https://github.com/JuliaLang/julia/issues/11030" TargetMode="External" /><Relationship Type="http://schemas.openxmlformats.org/officeDocument/2006/relationships/hyperlink" Id="rId137" Target="https://github.com/JuliaWeb/HTTP.jl" TargetMode="External" /><Relationship Type="http://schemas.openxmlformats.org/officeDocument/2006/relationships/hyperlink" Id="rId150" Target="https://github.com/felipenoris/XLSX.jl" TargetMode="External" /><Relationship Type="http://schemas.openxmlformats.org/officeDocument/2006/relationships/hyperlink" Id="rId80" Target="https://github.com/fonsp/Pluto.jl" TargetMode="External" /><Relationship Type="http://schemas.openxmlformats.org/officeDocument/2006/relationships/hyperlink" Id="rId304" Target="https://github.com/invenia/BlueStyle" TargetMode="External" /><Relationship Type="http://schemas.openxmlformats.org/officeDocument/2006/relationships/hyperlink" Id="rId232" Target="https://github.com/peterkovesi/PerceptualColourMaps.jl" TargetMode="External" /><Relationship Type="http://schemas.openxmlformats.org/officeDocument/2006/relationships/hyperlink" Id="rId79" Target="https://github.com/timholy/Revise.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30"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7" Target="https://jump.dev/JuMP.jl/v0.21/developers/style/#using-vs.-import" TargetMode="External" /><Relationship Type="http://schemas.openxmlformats.org/officeDocument/2006/relationships/hyperlink" Id="rId188"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4"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3"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9"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6"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2021-12-02T09:18:33Z</dcterms:created>
  <dcterms:modified xsi:type="dcterms:W3CDTF">2021-12-02T09:18:33Z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/home/runner/.julia/packages/Books/YydNn/defaults/style.csl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